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2607F" w14:textId="77777777" w:rsidR="00134A03" w:rsidRDefault="00134A03">
      <w:pPr>
        <w:pBdr>
          <w:top w:val="nil"/>
          <w:left w:val="nil"/>
          <w:bottom w:val="nil"/>
          <w:right w:val="nil"/>
          <w:between w:val="nil"/>
        </w:pBdr>
        <w:jc w:val="center"/>
        <w:rPr>
          <w:rFonts w:ascii="Verdana" w:eastAsia="Verdana" w:hAnsi="Verdana" w:cs="Verdana"/>
          <w:b/>
          <w:color w:val="000000"/>
          <w:sz w:val="28"/>
          <w:szCs w:val="28"/>
        </w:rPr>
      </w:pPr>
    </w:p>
    <w:p w14:paraId="64ECE018" w14:textId="77777777" w:rsidR="00134A03" w:rsidRDefault="002D02C0">
      <w:pPr>
        <w:jc w:val="center"/>
        <w:rPr>
          <w:rFonts w:ascii="Verdana" w:eastAsia="Verdana" w:hAnsi="Verdana" w:cs="Verdana"/>
          <w:b/>
          <w:sz w:val="18"/>
          <w:szCs w:val="18"/>
        </w:rPr>
      </w:pPr>
      <w:bookmarkStart w:id="0" w:name="_heading=h.gjdgxs" w:colFirst="0" w:colLast="0"/>
      <w:bookmarkEnd w:id="0"/>
      <w:r>
        <w:rPr>
          <w:rFonts w:ascii="Verdana" w:eastAsia="Verdana" w:hAnsi="Verdana" w:cs="Verdana"/>
          <w:b/>
          <w:sz w:val="18"/>
          <w:szCs w:val="18"/>
        </w:rPr>
        <w:t xml:space="preserve">ERASMUS+ PROGRAM </w:t>
      </w:r>
    </w:p>
    <w:p w14:paraId="6E5DF180" w14:textId="77777777" w:rsidR="00134A03" w:rsidRDefault="002D02C0">
      <w:pPr>
        <w:jc w:val="center"/>
        <w:rPr>
          <w:rFonts w:ascii="Verdana" w:eastAsia="Verdana" w:hAnsi="Verdana" w:cs="Verdana"/>
          <w:b/>
          <w:sz w:val="18"/>
          <w:szCs w:val="18"/>
        </w:rPr>
      </w:pPr>
      <w:r>
        <w:rPr>
          <w:rFonts w:ascii="Verdana" w:eastAsia="Verdana" w:hAnsi="Verdana" w:cs="Verdana"/>
          <w:b/>
          <w:sz w:val="18"/>
          <w:szCs w:val="18"/>
        </w:rPr>
        <w:t>KA1 VET- MOBILITY</w:t>
      </w:r>
    </w:p>
    <w:p w14:paraId="2506B436" w14:textId="77777777" w:rsidR="00134A03" w:rsidRDefault="002D02C0">
      <w:pPr>
        <w:jc w:val="center"/>
        <w:rPr>
          <w:rFonts w:ascii="Verdana" w:eastAsia="Verdana" w:hAnsi="Verdana" w:cs="Verdana"/>
          <w:b/>
          <w:sz w:val="18"/>
          <w:szCs w:val="18"/>
        </w:rPr>
      </w:pPr>
      <w:r>
        <w:rPr>
          <w:rFonts w:ascii="Verdana" w:eastAsia="Verdana" w:hAnsi="Verdana" w:cs="Verdana"/>
          <w:b/>
          <w:sz w:val="18"/>
          <w:szCs w:val="18"/>
        </w:rPr>
        <w:t>2021-2027</w:t>
      </w:r>
    </w:p>
    <w:p w14:paraId="0D3C4713" w14:textId="77777777" w:rsidR="00134A03" w:rsidRDefault="00134A03">
      <w:pPr>
        <w:pBdr>
          <w:top w:val="nil"/>
          <w:left w:val="nil"/>
          <w:bottom w:val="nil"/>
          <w:right w:val="nil"/>
          <w:between w:val="nil"/>
        </w:pBdr>
        <w:jc w:val="center"/>
        <w:rPr>
          <w:rFonts w:ascii="Verdana" w:eastAsia="Verdana" w:hAnsi="Verdana" w:cs="Verdana"/>
          <w:b/>
          <w:color w:val="000000"/>
          <w:sz w:val="28"/>
          <w:szCs w:val="28"/>
        </w:rPr>
      </w:pPr>
    </w:p>
    <w:p w14:paraId="5C7F5401" w14:textId="77777777" w:rsidR="00134A03" w:rsidRDefault="002D02C0">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b/>
          <w:color w:val="000000"/>
          <w:sz w:val="36"/>
          <w:szCs w:val="36"/>
        </w:rPr>
        <w:t>4.1. Learning Agreement for apprentices (LA)</w:t>
      </w:r>
    </w:p>
    <w:p w14:paraId="1BC69BBB" w14:textId="77777777" w:rsidR="00134A03" w:rsidRDefault="002D02C0">
      <w:pPr>
        <w:pStyle w:val="Overskrift1"/>
        <w:numPr>
          <w:ilvl w:val="0"/>
          <w:numId w:val="10"/>
        </w:numPr>
        <w:rPr>
          <w:rFonts w:ascii="Calibri" w:eastAsia="Calibri" w:hAnsi="Calibri" w:cs="Calibri"/>
          <w:sz w:val="32"/>
        </w:rPr>
      </w:pPr>
      <w:bookmarkStart w:id="1" w:name="_heading=h.30j0zll" w:colFirst="0" w:colLast="0"/>
      <w:bookmarkEnd w:id="1"/>
      <w:r>
        <w:rPr>
          <w:rFonts w:ascii="Calibri" w:eastAsia="Calibri" w:hAnsi="Calibri" w:cs="Calibri"/>
          <w:sz w:val="32"/>
        </w:rPr>
        <w:t>Purpose of the learning agreement</w:t>
      </w:r>
    </w:p>
    <w:p w14:paraId="2D5127F5" w14:textId="77777777" w:rsidR="00134A03" w:rsidRDefault="002D02C0">
      <w:pPr>
        <w:pBdr>
          <w:top w:val="nil"/>
          <w:left w:val="nil"/>
          <w:bottom w:val="nil"/>
          <w:right w:val="nil"/>
          <w:between w:val="nil"/>
        </w:pBdr>
        <w:spacing w:before="240" w:after="240"/>
        <w:jc w:val="both"/>
        <w:rPr>
          <w:rFonts w:ascii="Calibri" w:eastAsia="Calibri" w:hAnsi="Calibri" w:cs="Calibri"/>
          <w:color w:val="333333"/>
          <w:sz w:val="24"/>
          <w:szCs w:val="24"/>
        </w:rPr>
      </w:pPr>
      <w:r>
        <w:rPr>
          <w:rFonts w:ascii="Calibri" w:eastAsia="Calibri" w:hAnsi="Calibri" w:cs="Calibri"/>
          <w:color w:val="333333"/>
          <w:sz w:val="24"/>
          <w:szCs w:val="24"/>
        </w:rPr>
        <w:t>This learning agreement defines the conditions and expected outcomes of a learning mobility organized within the framework of the Erasmus+ program. Parties in this agreement shall abide by the program’s rules and quality standards.</w:t>
      </w:r>
    </w:p>
    <w:p w14:paraId="1D769F5F" w14:textId="77777777" w:rsidR="00134A03" w:rsidRDefault="002D02C0">
      <w:pPr>
        <w:pStyle w:val="Overskrift1"/>
        <w:numPr>
          <w:ilvl w:val="0"/>
          <w:numId w:val="10"/>
        </w:numPr>
        <w:rPr>
          <w:rFonts w:ascii="Calibri" w:eastAsia="Calibri" w:hAnsi="Calibri" w:cs="Calibri"/>
          <w:sz w:val="32"/>
        </w:rPr>
      </w:pPr>
      <w:bookmarkStart w:id="2" w:name="_heading=h.1fob9te" w:colFirst="0" w:colLast="0"/>
      <w:bookmarkEnd w:id="2"/>
      <w:r>
        <w:rPr>
          <w:rFonts w:ascii="Calibri" w:eastAsia="Calibri" w:hAnsi="Calibri" w:cs="Calibri"/>
          <w:sz w:val="32"/>
        </w:rPr>
        <w:t>Information about the learning mobility</w:t>
      </w:r>
    </w:p>
    <w:tbl>
      <w:tblPr>
        <w:tblStyle w:val="a"/>
        <w:tblW w:w="957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7654"/>
      </w:tblGrid>
      <w:tr w:rsidR="00134A03" w14:paraId="3A0099D8" w14:textId="77777777" w:rsidTr="00430C83">
        <w:tc>
          <w:tcPr>
            <w:tcW w:w="1923" w:type="dxa"/>
            <w:vAlign w:val="center"/>
          </w:tcPr>
          <w:p w14:paraId="6ACCD048"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Field</w:t>
            </w:r>
          </w:p>
        </w:tc>
        <w:tc>
          <w:tcPr>
            <w:tcW w:w="7654" w:type="dxa"/>
            <w:vAlign w:val="center"/>
          </w:tcPr>
          <w:p w14:paraId="4E5F5304" w14:textId="0E2DCA5B"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Vocational Education and Training</w:t>
            </w:r>
            <w:r w:rsidR="00220273">
              <w:rPr>
                <w:rFonts w:ascii="Calibri" w:eastAsia="Calibri" w:hAnsi="Calibri" w:cs="Calibri"/>
                <w:color w:val="333333"/>
                <w:sz w:val="24"/>
                <w:szCs w:val="24"/>
              </w:rPr>
              <w:t>. Subject</w:t>
            </w:r>
            <w:r w:rsidR="00877576">
              <w:rPr>
                <w:rFonts w:ascii="Calibri" w:eastAsia="Calibri" w:hAnsi="Calibri" w:cs="Calibri"/>
                <w:color w:val="333333"/>
                <w:sz w:val="24"/>
                <w:szCs w:val="24"/>
              </w:rPr>
              <w:t>/ fag</w:t>
            </w:r>
            <w:r w:rsidR="00220273">
              <w:rPr>
                <w:rFonts w:ascii="Calibri" w:eastAsia="Calibri" w:hAnsi="Calibri" w:cs="Calibri"/>
                <w:color w:val="333333"/>
                <w:sz w:val="24"/>
                <w:szCs w:val="24"/>
              </w:rPr>
              <w:t>:</w:t>
            </w:r>
          </w:p>
        </w:tc>
      </w:tr>
      <w:tr w:rsidR="00134A03" w14:paraId="0CC1F5DA" w14:textId="77777777" w:rsidTr="00430C83">
        <w:tc>
          <w:tcPr>
            <w:tcW w:w="1923" w:type="dxa"/>
            <w:vAlign w:val="center"/>
          </w:tcPr>
          <w:p w14:paraId="441AC1B2"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Activity type:</w:t>
            </w:r>
          </w:p>
        </w:tc>
        <w:tc>
          <w:tcPr>
            <w:tcW w:w="7654" w:type="dxa"/>
            <w:vAlign w:val="center"/>
          </w:tcPr>
          <w:p w14:paraId="5185956A" w14:textId="77777777" w:rsidR="00134A03" w:rsidRDefault="002D02C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VET learners mobility/ apprentices</w:t>
            </w:r>
          </w:p>
        </w:tc>
      </w:tr>
      <w:tr w:rsidR="00134A03" w14:paraId="5DB988A4" w14:textId="77777777" w:rsidTr="00430C83">
        <w:tc>
          <w:tcPr>
            <w:tcW w:w="1923" w:type="dxa"/>
            <w:vAlign w:val="center"/>
          </w:tcPr>
          <w:p w14:paraId="080166B8"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Mode:</w:t>
            </w:r>
          </w:p>
        </w:tc>
        <w:tc>
          <w:tcPr>
            <w:tcW w:w="7654" w:type="dxa"/>
            <w:vAlign w:val="center"/>
          </w:tcPr>
          <w:p w14:paraId="38CE4F00"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Physical</w:t>
            </w:r>
          </w:p>
        </w:tc>
      </w:tr>
      <w:tr w:rsidR="00134A03" w14:paraId="11586873" w14:textId="77777777" w:rsidTr="00430C83">
        <w:tc>
          <w:tcPr>
            <w:tcW w:w="1923" w:type="dxa"/>
            <w:vAlign w:val="center"/>
          </w:tcPr>
          <w:p w14:paraId="31BBED05" w14:textId="0B77FCE2" w:rsidR="00134A03" w:rsidRDefault="005C3C48">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From t</w:t>
            </w:r>
            <w:r w:rsidR="00722F2D">
              <w:rPr>
                <w:rFonts w:ascii="Calibri" w:eastAsia="Calibri" w:hAnsi="Calibri" w:cs="Calibri"/>
                <w:color w:val="333333"/>
                <w:sz w:val="24"/>
                <w:szCs w:val="24"/>
              </w:rPr>
              <w:t>ravel date:</w:t>
            </w:r>
          </w:p>
        </w:tc>
        <w:tc>
          <w:tcPr>
            <w:tcW w:w="7654" w:type="dxa"/>
            <w:vAlign w:val="center"/>
          </w:tcPr>
          <w:p w14:paraId="1180B2CF"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28897098" w14:textId="77777777" w:rsidTr="00430C83">
        <w:tc>
          <w:tcPr>
            <w:tcW w:w="1923" w:type="dxa"/>
            <w:vAlign w:val="center"/>
          </w:tcPr>
          <w:p w14:paraId="07ABAE91" w14:textId="34ADD1AE" w:rsidR="00134A03" w:rsidRDefault="00722F2D">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To travel date:</w:t>
            </w:r>
          </w:p>
        </w:tc>
        <w:tc>
          <w:tcPr>
            <w:tcW w:w="7654" w:type="dxa"/>
            <w:vAlign w:val="center"/>
          </w:tcPr>
          <w:p w14:paraId="60549949"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bl>
    <w:p w14:paraId="3BB14059" w14:textId="77777777" w:rsidR="00134A03" w:rsidRDefault="002D02C0">
      <w:pPr>
        <w:pStyle w:val="Overskrift1"/>
        <w:numPr>
          <w:ilvl w:val="0"/>
          <w:numId w:val="10"/>
        </w:numPr>
        <w:rPr>
          <w:rFonts w:ascii="Calibri" w:eastAsia="Calibri" w:hAnsi="Calibri" w:cs="Calibri"/>
          <w:sz w:val="32"/>
        </w:rPr>
      </w:pPr>
      <w:r>
        <w:rPr>
          <w:rFonts w:ascii="Calibri" w:eastAsia="Calibri" w:hAnsi="Calibri" w:cs="Calibri"/>
          <w:sz w:val="32"/>
        </w:rPr>
        <w:t>Parties to the Learning Agreement</w:t>
      </w:r>
    </w:p>
    <w:p w14:paraId="19FE7AF7" w14:textId="7CAFDD61" w:rsidR="00134A03" w:rsidRDefault="002D02C0">
      <w:pPr>
        <w:pBdr>
          <w:top w:val="nil"/>
          <w:left w:val="nil"/>
          <w:bottom w:val="nil"/>
          <w:right w:val="nil"/>
          <w:between w:val="nil"/>
        </w:pBdr>
        <w:spacing w:before="240" w:after="240"/>
        <w:jc w:val="both"/>
        <w:rPr>
          <w:rFonts w:ascii="Calibri" w:eastAsia="Calibri" w:hAnsi="Calibri" w:cs="Calibri"/>
          <w:color w:val="333333"/>
          <w:sz w:val="24"/>
          <w:szCs w:val="24"/>
        </w:rPr>
      </w:pPr>
      <w:r>
        <w:rPr>
          <w:rFonts w:ascii="Calibri" w:eastAsia="Calibri" w:hAnsi="Calibri" w:cs="Calibri"/>
          <w:color w:val="333333"/>
          <w:sz w:val="24"/>
          <w:szCs w:val="24"/>
        </w:rPr>
        <w:t xml:space="preserve">The learning agreement is concluded between the </w:t>
      </w:r>
      <w:r w:rsidR="006A6B9D">
        <w:rPr>
          <w:rFonts w:ascii="Calibri" w:eastAsia="Calibri" w:hAnsi="Calibri" w:cs="Calibri"/>
          <w:color w:val="333333"/>
          <w:sz w:val="24"/>
          <w:szCs w:val="24"/>
        </w:rPr>
        <w:t>P</w:t>
      </w:r>
      <w:r>
        <w:rPr>
          <w:rFonts w:ascii="Calibri" w:eastAsia="Calibri" w:hAnsi="Calibri" w:cs="Calibri"/>
          <w:color w:val="333333"/>
          <w:sz w:val="24"/>
          <w:szCs w:val="24"/>
        </w:rPr>
        <w:t xml:space="preserve">articipant in the learning mobility, the </w:t>
      </w:r>
      <w:r w:rsidR="006A6B9D">
        <w:rPr>
          <w:rFonts w:ascii="Calibri" w:eastAsia="Calibri" w:hAnsi="Calibri" w:cs="Calibri"/>
          <w:color w:val="333333"/>
          <w:sz w:val="24"/>
          <w:szCs w:val="24"/>
        </w:rPr>
        <w:t>S</w:t>
      </w:r>
      <w:r>
        <w:rPr>
          <w:rFonts w:ascii="Calibri" w:eastAsia="Calibri" w:hAnsi="Calibri" w:cs="Calibri"/>
          <w:color w:val="333333"/>
          <w:sz w:val="24"/>
          <w:szCs w:val="24"/>
        </w:rPr>
        <w:t xml:space="preserve">ending organization and the </w:t>
      </w:r>
      <w:r w:rsidR="006A6B9D">
        <w:rPr>
          <w:rFonts w:ascii="Calibri" w:eastAsia="Calibri" w:hAnsi="Calibri" w:cs="Calibri"/>
          <w:color w:val="333333"/>
          <w:sz w:val="24"/>
          <w:szCs w:val="24"/>
        </w:rPr>
        <w:t xml:space="preserve">Host </w:t>
      </w:r>
      <w:r>
        <w:rPr>
          <w:rFonts w:ascii="Calibri" w:eastAsia="Calibri" w:hAnsi="Calibri" w:cs="Calibri"/>
          <w:color w:val="333333"/>
          <w:sz w:val="24"/>
          <w:szCs w:val="24"/>
        </w:rPr>
        <w:t>company</w:t>
      </w:r>
      <w:r w:rsidR="006A6B9D">
        <w:rPr>
          <w:rFonts w:ascii="Calibri" w:eastAsia="Calibri" w:hAnsi="Calibri" w:cs="Calibri"/>
          <w:color w:val="333333"/>
          <w:sz w:val="24"/>
          <w:szCs w:val="24"/>
        </w:rPr>
        <w:t xml:space="preserve"> ( and </w:t>
      </w:r>
      <w:r w:rsidR="007349DD">
        <w:rPr>
          <w:rFonts w:ascii="Calibri" w:eastAsia="Calibri" w:hAnsi="Calibri" w:cs="Calibri"/>
          <w:color w:val="333333"/>
          <w:sz w:val="24"/>
          <w:szCs w:val="24"/>
        </w:rPr>
        <w:t>the Supporting organisation if nessesary).</w:t>
      </w:r>
    </w:p>
    <w:p w14:paraId="52C00708" w14:textId="77777777" w:rsidR="00134A03" w:rsidRDefault="002D02C0">
      <w:pPr>
        <w:pStyle w:val="Overskrift2"/>
        <w:numPr>
          <w:ilvl w:val="1"/>
          <w:numId w:val="10"/>
        </w:numPr>
        <w:rPr>
          <w:rFonts w:ascii="Calibri" w:eastAsia="Calibri" w:hAnsi="Calibri" w:cs="Calibri"/>
          <w:sz w:val="24"/>
          <w:szCs w:val="24"/>
        </w:rPr>
      </w:pPr>
      <w:r>
        <w:rPr>
          <w:rFonts w:ascii="Calibri" w:eastAsia="Calibri" w:hAnsi="Calibri" w:cs="Calibri"/>
          <w:sz w:val="24"/>
          <w:szCs w:val="24"/>
        </w:rPr>
        <w:t>Participant in the learning mobility</w:t>
      </w:r>
    </w:p>
    <w:tbl>
      <w:tblPr>
        <w:tblStyle w:val="a0"/>
        <w:tblW w:w="957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7654"/>
      </w:tblGrid>
      <w:tr w:rsidR="00134A03" w14:paraId="2E28BBC2" w14:textId="77777777" w:rsidTr="00430C83">
        <w:tc>
          <w:tcPr>
            <w:tcW w:w="1923" w:type="dxa"/>
            <w:vAlign w:val="center"/>
          </w:tcPr>
          <w:p w14:paraId="2BDAABAE"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Full name:</w:t>
            </w:r>
          </w:p>
        </w:tc>
        <w:tc>
          <w:tcPr>
            <w:tcW w:w="7654" w:type="dxa"/>
            <w:vAlign w:val="center"/>
          </w:tcPr>
          <w:p w14:paraId="7EF8E9A8"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4984A3FB" w14:textId="77777777" w:rsidTr="00430C83">
        <w:tc>
          <w:tcPr>
            <w:tcW w:w="1923" w:type="dxa"/>
            <w:vAlign w:val="center"/>
          </w:tcPr>
          <w:p w14:paraId="6BB7C057"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Date of birth:</w:t>
            </w:r>
          </w:p>
        </w:tc>
        <w:tc>
          <w:tcPr>
            <w:tcW w:w="7654" w:type="dxa"/>
            <w:vAlign w:val="center"/>
          </w:tcPr>
          <w:p w14:paraId="035AB2A9" w14:textId="77777777" w:rsidR="00134A03" w:rsidRDefault="00134A03">
            <w:pPr>
              <w:pBdr>
                <w:top w:val="nil"/>
                <w:left w:val="nil"/>
                <w:bottom w:val="nil"/>
                <w:right w:val="nil"/>
                <w:between w:val="nil"/>
              </w:pBdr>
              <w:rPr>
                <w:rFonts w:ascii="Calibri" w:eastAsia="Calibri" w:hAnsi="Calibri" w:cs="Calibri"/>
                <w:color w:val="333333"/>
                <w:sz w:val="24"/>
                <w:szCs w:val="24"/>
                <w:highlight w:val="lightGray"/>
              </w:rPr>
            </w:pPr>
          </w:p>
        </w:tc>
      </w:tr>
      <w:tr w:rsidR="00134A03" w14:paraId="0821C5C2" w14:textId="77777777" w:rsidTr="00430C83">
        <w:tc>
          <w:tcPr>
            <w:tcW w:w="1923" w:type="dxa"/>
            <w:vAlign w:val="center"/>
          </w:tcPr>
          <w:p w14:paraId="3FA9E9C5" w14:textId="52409A61"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Address:</w:t>
            </w:r>
          </w:p>
        </w:tc>
        <w:tc>
          <w:tcPr>
            <w:tcW w:w="7654" w:type="dxa"/>
            <w:vAlign w:val="center"/>
          </w:tcPr>
          <w:p w14:paraId="747A0514"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04FB40F4" w14:textId="77777777" w:rsidTr="00430C83">
        <w:tc>
          <w:tcPr>
            <w:tcW w:w="1923" w:type="dxa"/>
            <w:vAlign w:val="center"/>
          </w:tcPr>
          <w:p w14:paraId="12AC4FC3" w14:textId="46467ECE" w:rsidR="00134A03" w:rsidRDefault="00723C51">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Phone number:</w:t>
            </w:r>
          </w:p>
        </w:tc>
        <w:tc>
          <w:tcPr>
            <w:tcW w:w="7654" w:type="dxa"/>
            <w:vAlign w:val="center"/>
          </w:tcPr>
          <w:p w14:paraId="777CACBA"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0C88F7C5" w14:textId="77777777" w:rsidTr="00430C83">
        <w:tc>
          <w:tcPr>
            <w:tcW w:w="1923" w:type="dxa"/>
            <w:vAlign w:val="center"/>
          </w:tcPr>
          <w:p w14:paraId="35F77AFA" w14:textId="4D117DA9" w:rsidR="00134A03" w:rsidRDefault="00723C51">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E-mail:</w:t>
            </w:r>
          </w:p>
        </w:tc>
        <w:tc>
          <w:tcPr>
            <w:tcW w:w="7654" w:type="dxa"/>
            <w:vAlign w:val="center"/>
          </w:tcPr>
          <w:p w14:paraId="72359458"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0920DF" w14:paraId="11755F87" w14:textId="77777777" w:rsidTr="00430C83">
        <w:tc>
          <w:tcPr>
            <w:tcW w:w="1923" w:type="dxa"/>
            <w:vAlign w:val="center"/>
          </w:tcPr>
          <w:p w14:paraId="2965DB8C" w14:textId="68BD2B3B" w:rsidR="000920DF" w:rsidRDefault="00E84D1B">
            <w:pPr>
              <w:pBdr>
                <w:top w:val="nil"/>
                <w:left w:val="nil"/>
                <w:bottom w:val="nil"/>
                <w:right w:val="nil"/>
                <w:between w:val="nil"/>
              </w:pBdr>
              <w:rPr>
                <w:rFonts w:ascii="Calibri" w:eastAsia="Calibri" w:hAnsi="Calibri" w:cs="Calibri"/>
                <w:color w:val="333333"/>
                <w:sz w:val="24"/>
                <w:szCs w:val="24"/>
              </w:rPr>
            </w:pPr>
            <w:r w:rsidRPr="00E84D1B">
              <w:rPr>
                <w:rFonts w:ascii="Calibri" w:eastAsia="Calibri" w:hAnsi="Calibri" w:cs="Calibri"/>
                <w:color w:val="333333"/>
                <w:sz w:val="24"/>
                <w:szCs w:val="24"/>
              </w:rPr>
              <w:t>Educational training programme:</w:t>
            </w:r>
          </w:p>
        </w:tc>
        <w:tc>
          <w:tcPr>
            <w:tcW w:w="7654" w:type="dxa"/>
            <w:vAlign w:val="center"/>
          </w:tcPr>
          <w:p w14:paraId="3AE8E5ED" w14:textId="77777777" w:rsidR="000920DF" w:rsidRDefault="00E84D1B">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Trade certificate (Fagbrev) as a skilled… (</w:t>
            </w:r>
            <w:r>
              <w:rPr>
                <w:rFonts w:ascii="Calibri" w:eastAsia="Calibri" w:hAnsi="Calibri" w:cs="Calibri"/>
                <w:color w:val="FF0000"/>
                <w:sz w:val="24"/>
                <w:szCs w:val="24"/>
              </w:rPr>
              <w:t>fagnavn</w:t>
            </w:r>
            <w:r>
              <w:rPr>
                <w:rFonts w:ascii="Calibri" w:eastAsia="Calibri" w:hAnsi="Calibri" w:cs="Calibri"/>
                <w:color w:val="333333"/>
                <w:sz w:val="24"/>
                <w:szCs w:val="24"/>
              </w:rPr>
              <w:t>)</w:t>
            </w:r>
          </w:p>
          <w:p w14:paraId="43A44EF2" w14:textId="3CCE9784" w:rsidR="00E84D1B" w:rsidRDefault="00E84D1B">
            <w:pPr>
              <w:pBdr>
                <w:top w:val="nil"/>
                <w:left w:val="nil"/>
                <w:bottom w:val="nil"/>
                <w:right w:val="nil"/>
                <w:between w:val="nil"/>
              </w:pBdr>
              <w:rPr>
                <w:rFonts w:ascii="Calibri" w:eastAsia="Calibri" w:hAnsi="Calibri" w:cs="Calibri"/>
                <w:color w:val="333333"/>
                <w:sz w:val="24"/>
                <w:szCs w:val="24"/>
              </w:rPr>
            </w:pPr>
          </w:p>
        </w:tc>
      </w:tr>
      <w:tr w:rsidR="00E84D1B" w14:paraId="60AA6C3D" w14:textId="77777777" w:rsidTr="00430C83">
        <w:tc>
          <w:tcPr>
            <w:tcW w:w="1923" w:type="dxa"/>
            <w:vAlign w:val="center"/>
          </w:tcPr>
          <w:p w14:paraId="650D9464" w14:textId="0FC63026" w:rsidR="00E84D1B" w:rsidRPr="00E84D1B" w:rsidRDefault="00E84D1B" w:rsidP="00E84D1B">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 xml:space="preserve">Level EQF </w:t>
            </w:r>
          </w:p>
        </w:tc>
        <w:tc>
          <w:tcPr>
            <w:tcW w:w="7654" w:type="dxa"/>
            <w:vAlign w:val="center"/>
          </w:tcPr>
          <w:p w14:paraId="55029F69" w14:textId="4131C938" w:rsidR="00E84D1B" w:rsidRDefault="00E84D1B" w:rsidP="00E84D1B">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EQF 4, Second year apprentice in company</w:t>
            </w:r>
          </w:p>
        </w:tc>
      </w:tr>
    </w:tbl>
    <w:p w14:paraId="7D960785" w14:textId="77777777" w:rsidR="00134A03" w:rsidRDefault="00134A03">
      <w:pPr>
        <w:rPr>
          <w:rFonts w:ascii="Calibri" w:eastAsia="Calibri" w:hAnsi="Calibri" w:cs="Calibri"/>
          <w:sz w:val="24"/>
          <w:szCs w:val="24"/>
        </w:rPr>
      </w:pPr>
    </w:p>
    <w:p w14:paraId="7FAB7A0A" w14:textId="77777777" w:rsidR="00134A03" w:rsidRDefault="002D02C0">
      <w:pPr>
        <w:pStyle w:val="Overskrift2"/>
        <w:numPr>
          <w:ilvl w:val="1"/>
          <w:numId w:val="10"/>
        </w:numPr>
        <w:rPr>
          <w:rFonts w:ascii="Calibri" w:eastAsia="Calibri" w:hAnsi="Calibri" w:cs="Calibri"/>
          <w:sz w:val="24"/>
          <w:szCs w:val="24"/>
        </w:rPr>
      </w:pPr>
      <w:r>
        <w:rPr>
          <w:rFonts w:ascii="Calibri" w:eastAsia="Calibri" w:hAnsi="Calibri" w:cs="Calibri"/>
          <w:sz w:val="24"/>
          <w:szCs w:val="24"/>
        </w:rPr>
        <w:lastRenderedPageBreak/>
        <w:t>Sending organisation</w:t>
      </w:r>
    </w:p>
    <w:tbl>
      <w:tblPr>
        <w:tblStyle w:val="a1"/>
        <w:tblW w:w="957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4"/>
        <w:gridCol w:w="7513"/>
      </w:tblGrid>
      <w:tr w:rsidR="00134A03" w14:paraId="23BB6859" w14:textId="77777777" w:rsidTr="00430C83">
        <w:tc>
          <w:tcPr>
            <w:tcW w:w="2064" w:type="dxa"/>
            <w:vAlign w:val="center"/>
          </w:tcPr>
          <w:p w14:paraId="7075D43B"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Organisation name:</w:t>
            </w:r>
          </w:p>
        </w:tc>
        <w:tc>
          <w:tcPr>
            <w:tcW w:w="7513" w:type="dxa"/>
            <w:vAlign w:val="center"/>
          </w:tcPr>
          <w:p w14:paraId="735BCC59"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7AF84E96" w14:textId="77777777" w:rsidTr="00430C83">
        <w:tc>
          <w:tcPr>
            <w:tcW w:w="2064" w:type="dxa"/>
            <w:vAlign w:val="center"/>
          </w:tcPr>
          <w:p w14:paraId="679ED51A" w14:textId="4F1E5C26" w:rsidR="00134A03" w:rsidRDefault="00FA09A4">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C</w:t>
            </w:r>
            <w:r w:rsidR="002D02C0">
              <w:rPr>
                <w:rFonts w:ascii="Calibri" w:eastAsia="Calibri" w:hAnsi="Calibri" w:cs="Calibri"/>
                <w:color w:val="333333"/>
                <w:sz w:val="24"/>
                <w:szCs w:val="24"/>
              </w:rPr>
              <w:t>ontact person</w:t>
            </w:r>
          </w:p>
        </w:tc>
        <w:tc>
          <w:tcPr>
            <w:tcW w:w="7513" w:type="dxa"/>
            <w:vAlign w:val="center"/>
          </w:tcPr>
          <w:p w14:paraId="53623E2E" w14:textId="77777777" w:rsidR="00134A03" w:rsidRDefault="00134A03">
            <w:pPr>
              <w:pBdr>
                <w:top w:val="nil"/>
                <w:left w:val="nil"/>
                <w:bottom w:val="nil"/>
                <w:right w:val="nil"/>
                <w:between w:val="nil"/>
              </w:pBdr>
              <w:rPr>
                <w:rFonts w:ascii="Calibri" w:eastAsia="Calibri" w:hAnsi="Calibri" w:cs="Calibri"/>
                <w:color w:val="333333"/>
                <w:sz w:val="24"/>
                <w:szCs w:val="24"/>
                <w:highlight w:val="lightGray"/>
              </w:rPr>
            </w:pPr>
          </w:p>
        </w:tc>
      </w:tr>
      <w:tr w:rsidR="0027394F" w14:paraId="20363AF0" w14:textId="77777777" w:rsidTr="00430C83">
        <w:tc>
          <w:tcPr>
            <w:tcW w:w="2064" w:type="dxa"/>
            <w:vAlign w:val="center"/>
          </w:tcPr>
          <w:p w14:paraId="3F977F65" w14:textId="1FFECD37" w:rsidR="0027394F" w:rsidRDefault="0027394F">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Respon</w:t>
            </w:r>
            <w:r w:rsidR="005137FC">
              <w:rPr>
                <w:rFonts w:ascii="Calibri" w:eastAsia="Calibri" w:hAnsi="Calibri" w:cs="Calibri"/>
                <w:color w:val="333333"/>
                <w:sz w:val="24"/>
                <w:szCs w:val="24"/>
              </w:rPr>
              <w:t>sibilities</w:t>
            </w:r>
          </w:p>
        </w:tc>
        <w:tc>
          <w:tcPr>
            <w:tcW w:w="7513" w:type="dxa"/>
            <w:vAlign w:val="center"/>
          </w:tcPr>
          <w:p w14:paraId="31FF0A2D" w14:textId="02E2CCCC" w:rsidR="0027394F" w:rsidRPr="00581D82" w:rsidRDefault="0027394F">
            <w:pPr>
              <w:pBdr>
                <w:top w:val="nil"/>
                <w:left w:val="nil"/>
                <w:bottom w:val="nil"/>
                <w:right w:val="nil"/>
                <w:between w:val="nil"/>
              </w:pBdr>
              <w:rPr>
                <w:rFonts w:ascii="Calibri" w:eastAsia="Calibri" w:hAnsi="Calibri" w:cs="Calibri"/>
                <w:b/>
                <w:bCs/>
                <w:color w:val="333333"/>
                <w:sz w:val="24"/>
                <w:szCs w:val="24"/>
              </w:rPr>
            </w:pPr>
            <w:r w:rsidRPr="00581D82">
              <w:rPr>
                <w:rFonts w:ascii="Calibri" w:eastAsia="Calibri" w:hAnsi="Calibri" w:cs="Calibri"/>
                <w:b/>
                <w:bCs/>
                <w:color w:val="333333"/>
                <w:sz w:val="24"/>
                <w:szCs w:val="24"/>
              </w:rPr>
              <w:t>Mentor</w:t>
            </w:r>
            <w:r w:rsidR="009F358B">
              <w:rPr>
                <w:rFonts w:ascii="Calibri" w:eastAsia="Calibri" w:hAnsi="Calibri" w:cs="Calibri"/>
                <w:b/>
                <w:bCs/>
                <w:color w:val="333333"/>
                <w:sz w:val="24"/>
                <w:szCs w:val="24"/>
              </w:rPr>
              <w:t xml:space="preserve">, </w:t>
            </w:r>
            <w:r w:rsidRPr="00581D82">
              <w:rPr>
                <w:rFonts w:ascii="Calibri" w:eastAsia="Calibri" w:hAnsi="Calibri" w:cs="Calibri"/>
                <w:b/>
                <w:bCs/>
                <w:color w:val="333333"/>
                <w:sz w:val="24"/>
                <w:szCs w:val="24"/>
              </w:rPr>
              <w:t>main content supervisor. Contact for administrative matters. Emergency contact</w:t>
            </w:r>
          </w:p>
        </w:tc>
      </w:tr>
      <w:tr w:rsidR="00134A03" w14:paraId="08BDB587" w14:textId="77777777" w:rsidTr="00430C83">
        <w:tc>
          <w:tcPr>
            <w:tcW w:w="2064" w:type="dxa"/>
            <w:vAlign w:val="center"/>
          </w:tcPr>
          <w:p w14:paraId="22EBD591" w14:textId="7163F747" w:rsidR="00134A03" w:rsidRDefault="001E5078">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Address:</w:t>
            </w:r>
          </w:p>
        </w:tc>
        <w:tc>
          <w:tcPr>
            <w:tcW w:w="7513" w:type="dxa"/>
            <w:vAlign w:val="center"/>
          </w:tcPr>
          <w:p w14:paraId="4C6CE5EE"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3329D3AB" w14:textId="77777777" w:rsidTr="00430C83">
        <w:tc>
          <w:tcPr>
            <w:tcW w:w="2064" w:type="dxa"/>
            <w:vAlign w:val="center"/>
          </w:tcPr>
          <w:p w14:paraId="51E7FD01" w14:textId="4B96FE66" w:rsidR="00134A03" w:rsidRDefault="007827B2" w:rsidP="001E5078">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Phone number:</w:t>
            </w:r>
          </w:p>
        </w:tc>
        <w:tc>
          <w:tcPr>
            <w:tcW w:w="7513" w:type="dxa"/>
            <w:vAlign w:val="center"/>
          </w:tcPr>
          <w:p w14:paraId="4BE1DEB6"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7827B2" w14:paraId="23221257" w14:textId="77777777" w:rsidTr="00430C83">
        <w:tc>
          <w:tcPr>
            <w:tcW w:w="2064" w:type="dxa"/>
            <w:vAlign w:val="center"/>
          </w:tcPr>
          <w:p w14:paraId="78611C4B" w14:textId="4F718AD3" w:rsidR="007827B2" w:rsidRDefault="007827B2" w:rsidP="001E5078">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E-mail:</w:t>
            </w:r>
          </w:p>
        </w:tc>
        <w:tc>
          <w:tcPr>
            <w:tcW w:w="7513" w:type="dxa"/>
            <w:vAlign w:val="center"/>
          </w:tcPr>
          <w:p w14:paraId="40875704" w14:textId="77777777" w:rsidR="007827B2" w:rsidRDefault="007827B2">
            <w:pPr>
              <w:pBdr>
                <w:top w:val="nil"/>
                <w:left w:val="nil"/>
                <w:bottom w:val="nil"/>
                <w:right w:val="nil"/>
                <w:between w:val="nil"/>
              </w:pBdr>
              <w:rPr>
                <w:rFonts w:ascii="Calibri" w:eastAsia="Calibri" w:hAnsi="Calibri" w:cs="Calibri"/>
                <w:color w:val="333333"/>
                <w:sz w:val="24"/>
                <w:szCs w:val="24"/>
              </w:rPr>
            </w:pPr>
          </w:p>
        </w:tc>
      </w:tr>
    </w:tbl>
    <w:p w14:paraId="66AA2202" w14:textId="77777777" w:rsidR="00134A03" w:rsidRDefault="002D02C0">
      <w:pPr>
        <w:pStyle w:val="Overskrift2"/>
        <w:numPr>
          <w:ilvl w:val="1"/>
          <w:numId w:val="10"/>
        </w:numPr>
        <w:rPr>
          <w:rFonts w:ascii="Calibri" w:eastAsia="Calibri" w:hAnsi="Calibri" w:cs="Calibri"/>
          <w:sz w:val="24"/>
          <w:szCs w:val="24"/>
        </w:rPr>
      </w:pPr>
      <w:r>
        <w:rPr>
          <w:rFonts w:ascii="Calibri" w:eastAsia="Calibri" w:hAnsi="Calibri" w:cs="Calibri"/>
          <w:sz w:val="24"/>
          <w:szCs w:val="24"/>
        </w:rPr>
        <w:t>Supporting organization</w:t>
      </w:r>
    </w:p>
    <w:tbl>
      <w:tblPr>
        <w:tblStyle w:val="a2"/>
        <w:tblW w:w="957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4"/>
        <w:gridCol w:w="7513"/>
      </w:tblGrid>
      <w:tr w:rsidR="00134A03" w14:paraId="222E733F" w14:textId="77777777" w:rsidTr="00430C83">
        <w:tc>
          <w:tcPr>
            <w:tcW w:w="2064" w:type="dxa"/>
            <w:vAlign w:val="center"/>
          </w:tcPr>
          <w:p w14:paraId="27E78D3B"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Organisation name:</w:t>
            </w:r>
          </w:p>
        </w:tc>
        <w:tc>
          <w:tcPr>
            <w:tcW w:w="7513" w:type="dxa"/>
            <w:vAlign w:val="center"/>
          </w:tcPr>
          <w:p w14:paraId="7921D67D"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2CB5765D" w14:textId="77777777" w:rsidTr="00430C83">
        <w:tc>
          <w:tcPr>
            <w:tcW w:w="2064" w:type="dxa"/>
            <w:vAlign w:val="center"/>
          </w:tcPr>
          <w:p w14:paraId="6B07F8D9" w14:textId="694C4AA6" w:rsidR="00AD5346"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Contact person</w:t>
            </w:r>
          </w:p>
        </w:tc>
        <w:tc>
          <w:tcPr>
            <w:tcW w:w="7513" w:type="dxa"/>
            <w:vAlign w:val="center"/>
          </w:tcPr>
          <w:p w14:paraId="2BE2892E" w14:textId="77777777" w:rsidR="00134A03" w:rsidRDefault="00134A03">
            <w:pPr>
              <w:pBdr>
                <w:top w:val="nil"/>
                <w:left w:val="nil"/>
                <w:bottom w:val="nil"/>
                <w:right w:val="nil"/>
                <w:between w:val="nil"/>
              </w:pBdr>
              <w:rPr>
                <w:rFonts w:ascii="Calibri" w:eastAsia="Calibri" w:hAnsi="Calibri" w:cs="Calibri"/>
                <w:color w:val="333333"/>
                <w:sz w:val="24"/>
                <w:szCs w:val="24"/>
                <w:highlight w:val="lightGray"/>
              </w:rPr>
            </w:pPr>
          </w:p>
        </w:tc>
      </w:tr>
      <w:tr w:rsidR="005C5E86" w14:paraId="78E3A66F" w14:textId="77777777" w:rsidTr="00430C83">
        <w:tc>
          <w:tcPr>
            <w:tcW w:w="2064" w:type="dxa"/>
            <w:vAlign w:val="center"/>
          </w:tcPr>
          <w:p w14:paraId="31E1B8CB" w14:textId="53D68902" w:rsidR="005C5E86" w:rsidRDefault="005C5E86" w:rsidP="005C5E86">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Responsibilities:</w:t>
            </w:r>
          </w:p>
        </w:tc>
        <w:tc>
          <w:tcPr>
            <w:tcW w:w="7513" w:type="dxa"/>
            <w:vAlign w:val="center"/>
          </w:tcPr>
          <w:p w14:paraId="3B7B010A" w14:textId="18D6B503" w:rsidR="005C5E86" w:rsidRPr="00581D82" w:rsidRDefault="005C5E86" w:rsidP="005C5E86">
            <w:pPr>
              <w:pBdr>
                <w:top w:val="nil"/>
                <w:left w:val="nil"/>
                <w:bottom w:val="nil"/>
                <w:right w:val="nil"/>
                <w:between w:val="nil"/>
              </w:pBdr>
              <w:rPr>
                <w:rFonts w:ascii="Calibri" w:eastAsia="Calibri" w:hAnsi="Calibri" w:cs="Calibri"/>
                <w:b/>
                <w:bCs/>
                <w:color w:val="333333"/>
                <w:sz w:val="24"/>
                <w:szCs w:val="24"/>
                <w:highlight w:val="lightGray"/>
              </w:rPr>
            </w:pPr>
            <w:r w:rsidRPr="00581D82">
              <w:rPr>
                <w:rFonts w:ascii="Calibri" w:eastAsia="Calibri" w:hAnsi="Calibri" w:cs="Calibri"/>
                <w:b/>
                <w:bCs/>
                <w:color w:val="333333"/>
                <w:sz w:val="24"/>
                <w:szCs w:val="24"/>
              </w:rPr>
              <w:t>Contact for administrative matters and Emergency contact</w:t>
            </w:r>
          </w:p>
        </w:tc>
      </w:tr>
      <w:tr w:rsidR="005C5E86" w14:paraId="493ED1AB" w14:textId="77777777" w:rsidTr="00430C83">
        <w:tc>
          <w:tcPr>
            <w:tcW w:w="2064" w:type="dxa"/>
            <w:vAlign w:val="center"/>
          </w:tcPr>
          <w:p w14:paraId="488AA0A8" w14:textId="3BBE78BC" w:rsidR="005C5E86" w:rsidRDefault="005C5E86" w:rsidP="005C5E86">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Address:</w:t>
            </w:r>
          </w:p>
        </w:tc>
        <w:tc>
          <w:tcPr>
            <w:tcW w:w="7513" w:type="dxa"/>
            <w:vAlign w:val="center"/>
          </w:tcPr>
          <w:p w14:paraId="094222D4" w14:textId="77777777" w:rsidR="005C5E86" w:rsidRDefault="005C5E86" w:rsidP="005C5E86">
            <w:pPr>
              <w:pBdr>
                <w:top w:val="nil"/>
                <w:left w:val="nil"/>
                <w:bottom w:val="nil"/>
                <w:right w:val="nil"/>
                <w:between w:val="nil"/>
              </w:pBdr>
              <w:rPr>
                <w:rFonts w:ascii="Calibri" w:eastAsia="Calibri" w:hAnsi="Calibri" w:cs="Calibri"/>
                <w:color w:val="333333"/>
                <w:sz w:val="24"/>
                <w:szCs w:val="24"/>
                <w:highlight w:val="lightGray"/>
              </w:rPr>
            </w:pPr>
          </w:p>
        </w:tc>
      </w:tr>
      <w:tr w:rsidR="005C5E86" w14:paraId="49259895" w14:textId="77777777" w:rsidTr="00430C83">
        <w:tc>
          <w:tcPr>
            <w:tcW w:w="2064" w:type="dxa"/>
            <w:vAlign w:val="center"/>
          </w:tcPr>
          <w:p w14:paraId="7E8A4B01" w14:textId="51E09623" w:rsidR="005C5E86" w:rsidRDefault="005C5E86" w:rsidP="005C5E86">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Phone number:</w:t>
            </w:r>
          </w:p>
        </w:tc>
        <w:tc>
          <w:tcPr>
            <w:tcW w:w="7513" w:type="dxa"/>
            <w:vAlign w:val="center"/>
          </w:tcPr>
          <w:p w14:paraId="1A6C55D5" w14:textId="77777777" w:rsidR="005C5E86" w:rsidRDefault="005C5E86" w:rsidP="005C5E86">
            <w:pPr>
              <w:pBdr>
                <w:top w:val="nil"/>
                <w:left w:val="nil"/>
                <w:bottom w:val="nil"/>
                <w:right w:val="nil"/>
                <w:between w:val="nil"/>
              </w:pBdr>
              <w:rPr>
                <w:rFonts w:ascii="Calibri" w:eastAsia="Calibri" w:hAnsi="Calibri" w:cs="Calibri"/>
                <w:color w:val="333333"/>
                <w:sz w:val="24"/>
                <w:szCs w:val="24"/>
              </w:rPr>
            </w:pPr>
          </w:p>
        </w:tc>
      </w:tr>
      <w:tr w:rsidR="005C5E86" w14:paraId="75AC35CA" w14:textId="77777777" w:rsidTr="00430C83">
        <w:tc>
          <w:tcPr>
            <w:tcW w:w="2064" w:type="dxa"/>
            <w:vAlign w:val="center"/>
          </w:tcPr>
          <w:p w14:paraId="425B5B8E" w14:textId="6553E534" w:rsidR="005C5E86" w:rsidRDefault="005C5E86" w:rsidP="005C5E86">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E-mail :</w:t>
            </w:r>
          </w:p>
        </w:tc>
        <w:tc>
          <w:tcPr>
            <w:tcW w:w="7513" w:type="dxa"/>
            <w:vAlign w:val="center"/>
          </w:tcPr>
          <w:p w14:paraId="45D41EBE" w14:textId="77777777" w:rsidR="005C5E86" w:rsidRDefault="005C5E86" w:rsidP="005C5E86">
            <w:pPr>
              <w:pBdr>
                <w:top w:val="nil"/>
                <w:left w:val="nil"/>
                <w:bottom w:val="nil"/>
                <w:right w:val="nil"/>
                <w:between w:val="nil"/>
              </w:pBdr>
              <w:rPr>
                <w:rFonts w:ascii="Calibri" w:eastAsia="Calibri" w:hAnsi="Calibri" w:cs="Calibri"/>
                <w:color w:val="333333"/>
                <w:sz w:val="24"/>
                <w:szCs w:val="24"/>
              </w:rPr>
            </w:pPr>
          </w:p>
        </w:tc>
      </w:tr>
      <w:tr w:rsidR="005C5E86" w14:paraId="59B22D49" w14:textId="77777777" w:rsidTr="00430C83">
        <w:tc>
          <w:tcPr>
            <w:tcW w:w="2064" w:type="dxa"/>
            <w:vAlign w:val="center"/>
          </w:tcPr>
          <w:p w14:paraId="2F914DDC" w14:textId="18291A43" w:rsidR="005C5E86" w:rsidRDefault="005C5E86" w:rsidP="005C5E86">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Web-side :</w:t>
            </w:r>
          </w:p>
        </w:tc>
        <w:tc>
          <w:tcPr>
            <w:tcW w:w="7513" w:type="dxa"/>
            <w:vAlign w:val="center"/>
          </w:tcPr>
          <w:p w14:paraId="7464CA4F" w14:textId="77777777" w:rsidR="005C5E86" w:rsidRDefault="005C5E86" w:rsidP="005C5E86">
            <w:pPr>
              <w:pBdr>
                <w:top w:val="nil"/>
                <w:left w:val="nil"/>
                <w:bottom w:val="nil"/>
                <w:right w:val="nil"/>
                <w:between w:val="nil"/>
              </w:pBdr>
              <w:rPr>
                <w:rFonts w:ascii="Calibri" w:eastAsia="Calibri" w:hAnsi="Calibri" w:cs="Calibri"/>
                <w:color w:val="333333"/>
                <w:sz w:val="24"/>
                <w:szCs w:val="24"/>
              </w:rPr>
            </w:pPr>
          </w:p>
        </w:tc>
      </w:tr>
      <w:tr w:rsidR="005C5E86" w14:paraId="585B4AF8" w14:textId="77777777" w:rsidTr="00430C83">
        <w:tc>
          <w:tcPr>
            <w:tcW w:w="2064" w:type="dxa"/>
            <w:vAlign w:val="center"/>
          </w:tcPr>
          <w:p w14:paraId="727A54B8" w14:textId="7528F32A" w:rsidR="005C5E86" w:rsidRDefault="005C5E86" w:rsidP="005C5E86">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E-number:</w:t>
            </w:r>
          </w:p>
        </w:tc>
        <w:tc>
          <w:tcPr>
            <w:tcW w:w="7513" w:type="dxa"/>
            <w:vAlign w:val="center"/>
          </w:tcPr>
          <w:p w14:paraId="5A10FA33" w14:textId="77777777" w:rsidR="005C5E86" w:rsidRDefault="005C5E86" w:rsidP="005C5E86">
            <w:pPr>
              <w:pBdr>
                <w:top w:val="nil"/>
                <w:left w:val="nil"/>
                <w:bottom w:val="nil"/>
                <w:right w:val="nil"/>
                <w:between w:val="nil"/>
              </w:pBdr>
              <w:rPr>
                <w:rFonts w:ascii="Calibri" w:eastAsia="Calibri" w:hAnsi="Calibri" w:cs="Calibri"/>
                <w:color w:val="333333"/>
                <w:sz w:val="24"/>
                <w:szCs w:val="24"/>
              </w:rPr>
            </w:pPr>
          </w:p>
        </w:tc>
      </w:tr>
    </w:tbl>
    <w:p w14:paraId="6A986D42" w14:textId="77777777" w:rsidR="00134A03" w:rsidRDefault="002D02C0">
      <w:pPr>
        <w:pStyle w:val="Overskrift2"/>
        <w:numPr>
          <w:ilvl w:val="1"/>
          <w:numId w:val="10"/>
        </w:numPr>
        <w:rPr>
          <w:rFonts w:ascii="Calibri" w:eastAsia="Calibri" w:hAnsi="Calibri" w:cs="Calibri"/>
          <w:sz w:val="24"/>
          <w:szCs w:val="24"/>
        </w:rPr>
      </w:pPr>
      <w:r>
        <w:rPr>
          <w:rFonts w:ascii="Calibri" w:eastAsia="Calibri" w:hAnsi="Calibri" w:cs="Calibri"/>
          <w:sz w:val="24"/>
          <w:szCs w:val="24"/>
        </w:rPr>
        <w:t>Host/practice company</w:t>
      </w:r>
    </w:p>
    <w:tbl>
      <w:tblPr>
        <w:tblStyle w:val="a3"/>
        <w:tblW w:w="957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4"/>
        <w:gridCol w:w="7513"/>
      </w:tblGrid>
      <w:tr w:rsidR="00134A03" w14:paraId="1D7391E3" w14:textId="77777777" w:rsidTr="00430C83">
        <w:tc>
          <w:tcPr>
            <w:tcW w:w="2064" w:type="dxa"/>
            <w:vAlign w:val="center"/>
          </w:tcPr>
          <w:p w14:paraId="74A465F3" w14:textId="77777777"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Organisation name:</w:t>
            </w:r>
          </w:p>
        </w:tc>
        <w:tc>
          <w:tcPr>
            <w:tcW w:w="7513" w:type="dxa"/>
            <w:vAlign w:val="center"/>
          </w:tcPr>
          <w:p w14:paraId="61E80779" w14:textId="77777777" w:rsidR="00134A03" w:rsidRDefault="00134A03">
            <w:pPr>
              <w:pBdr>
                <w:top w:val="nil"/>
                <w:left w:val="nil"/>
                <w:bottom w:val="nil"/>
                <w:right w:val="nil"/>
                <w:between w:val="nil"/>
              </w:pBdr>
              <w:rPr>
                <w:rFonts w:ascii="Calibri" w:eastAsia="Calibri" w:hAnsi="Calibri" w:cs="Calibri"/>
                <w:color w:val="333333"/>
                <w:sz w:val="24"/>
                <w:szCs w:val="24"/>
              </w:rPr>
            </w:pPr>
          </w:p>
        </w:tc>
      </w:tr>
      <w:tr w:rsidR="00134A03" w14:paraId="3D009BAB" w14:textId="77777777" w:rsidTr="00430C83">
        <w:tc>
          <w:tcPr>
            <w:tcW w:w="2064" w:type="dxa"/>
            <w:vAlign w:val="center"/>
          </w:tcPr>
          <w:p w14:paraId="75B07EA3" w14:textId="144BF98E" w:rsidR="00134A03" w:rsidRDefault="002D02C0">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Contact person</w:t>
            </w:r>
            <w:r w:rsidR="00915812">
              <w:rPr>
                <w:rFonts w:ascii="Calibri" w:eastAsia="Calibri" w:hAnsi="Calibri" w:cs="Calibri"/>
                <w:color w:val="333333"/>
                <w:sz w:val="24"/>
                <w:szCs w:val="24"/>
              </w:rPr>
              <w:t xml:space="preserve">, </w:t>
            </w:r>
          </w:p>
        </w:tc>
        <w:tc>
          <w:tcPr>
            <w:tcW w:w="7513" w:type="dxa"/>
            <w:vAlign w:val="center"/>
          </w:tcPr>
          <w:p w14:paraId="0EF736DE" w14:textId="77777777" w:rsidR="00134A03" w:rsidRDefault="00134A03">
            <w:pPr>
              <w:pBdr>
                <w:top w:val="nil"/>
                <w:left w:val="nil"/>
                <w:bottom w:val="nil"/>
                <w:right w:val="nil"/>
                <w:between w:val="nil"/>
              </w:pBdr>
              <w:rPr>
                <w:rFonts w:ascii="Calibri" w:eastAsia="Calibri" w:hAnsi="Calibri" w:cs="Calibri"/>
                <w:color w:val="333333"/>
                <w:sz w:val="24"/>
                <w:szCs w:val="24"/>
                <w:highlight w:val="lightGray"/>
              </w:rPr>
            </w:pPr>
          </w:p>
        </w:tc>
      </w:tr>
      <w:tr w:rsidR="00684367" w14:paraId="120B3242" w14:textId="77777777" w:rsidTr="00430C83">
        <w:tc>
          <w:tcPr>
            <w:tcW w:w="2064" w:type="dxa"/>
            <w:vAlign w:val="center"/>
          </w:tcPr>
          <w:p w14:paraId="7514FFE0" w14:textId="0024E879" w:rsidR="00684367" w:rsidRDefault="00684367" w:rsidP="00684367">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Responsibilities:</w:t>
            </w:r>
          </w:p>
        </w:tc>
        <w:tc>
          <w:tcPr>
            <w:tcW w:w="7513" w:type="dxa"/>
            <w:vAlign w:val="center"/>
          </w:tcPr>
          <w:p w14:paraId="41A92C09" w14:textId="359696E5" w:rsidR="00684367" w:rsidRPr="00581D82" w:rsidRDefault="00684367" w:rsidP="00684367">
            <w:pPr>
              <w:pBdr>
                <w:top w:val="nil"/>
                <w:left w:val="nil"/>
                <w:bottom w:val="nil"/>
                <w:right w:val="nil"/>
                <w:between w:val="nil"/>
              </w:pBdr>
              <w:rPr>
                <w:rFonts w:ascii="Calibri" w:eastAsia="Calibri" w:hAnsi="Calibri" w:cs="Calibri"/>
                <w:b/>
                <w:bCs/>
                <w:color w:val="333333"/>
                <w:sz w:val="24"/>
                <w:szCs w:val="24"/>
                <w:highlight w:val="lightGray"/>
              </w:rPr>
            </w:pPr>
            <w:r w:rsidRPr="00581D82">
              <w:rPr>
                <w:rFonts w:ascii="Calibri" w:eastAsia="Calibri" w:hAnsi="Calibri" w:cs="Calibri"/>
                <w:b/>
                <w:bCs/>
                <w:color w:val="333333"/>
                <w:sz w:val="24"/>
                <w:szCs w:val="24"/>
              </w:rPr>
              <w:t xml:space="preserve">Mentor </w:t>
            </w:r>
            <w:r w:rsidRPr="00581D82">
              <w:rPr>
                <w:rFonts w:ascii="Calibri" w:eastAsia="Calibri" w:hAnsi="Calibri" w:cs="Calibri"/>
                <w:b/>
                <w:bCs/>
                <w:color w:val="333333"/>
                <w:sz w:val="24"/>
                <w:szCs w:val="24"/>
              </w:rPr>
              <w:t>, superviser for training</w:t>
            </w:r>
          </w:p>
        </w:tc>
      </w:tr>
      <w:tr w:rsidR="00684367" w14:paraId="2CE8593B" w14:textId="77777777" w:rsidTr="00430C83">
        <w:tc>
          <w:tcPr>
            <w:tcW w:w="2064" w:type="dxa"/>
            <w:vAlign w:val="center"/>
          </w:tcPr>
          <w:p w14:paraId="5B60D1BA" w14:textId="7BB86665" w:rsidR="00684367" w:rsidRDefault="00684367" w:rsidP="00684367">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Address:</w:t>
            </w:r>
          </w:p>
        </w:tc>
        <w:tc>
          <w:tcPr>
            <w:tcW w:w="7513" w:type="dxa"/>
            <w:vAlign w:val="center"/>
          </w:tcPr>
          <w:p w14:paraId="2C5AA7E9" w14:textId="77777777" w:rsidR="00684367" w:rsidRDefault="00684367" w:rsidP="00684367">
            <w:pPr>
              <w:pBdr>
                <w:top w:val="nil"/>
                <w:left w:val="nil"/>
                <w:bottom w:val="nil"/>
                <w:right w:val="nil"/>
                <w:between w:val="nil"/>
              </w:pBdr>
              <w:rPr>
                <w:rFonts w:ascii="Calibri" w:eastAsia="Calibri" w:hAnsi="Calibri" w:cs="Calibri"/>
                <w:color w:val="333333"/>
                <w:sz w:val="24"/>
                <w:szCs w:val="24"/>
                <w:highlight w:val="lightGray"/>
              </w:rPr>
            </w:pPr>
          </w:p>
        </w:tc>
      </w:tr>
      <w:tr w:rsidR="00684367" w14:paraId="6BD85A57" w14:textId="77777777" w:rsidTr="00430C83">
        <w:tc>
          <w:tcPr>
            <w:tcW w:w="2064" w:type="dxa"/>
            <w:vAlign w:val="center"/>
          </w:tcPr>
          <w:p w14:paraId="5C75C7B4" w14:textId="6C3D3709" w:rsidR="00684367" w:rsidRDefault="00684367" w:rsidP="00684367">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Phone number:</w:t>
            </w:r>
          </w:p>
        </w:tc>
        <w:tc>
          <w:tcPr>
            <w:tcW w:w="7513" w:type="dxa"/>
            <w:vAlign w:val="center"/>
          </w:tcPr>
          <w:p w14:paraId="2D7B3CCD" w14:textId="77777777" w:rsidR="00684367" w:rsidRDefault="00684367" w:rsidP="00684367">
            <w:pPr>
              <w:pBdr>
                <w:top w:val="nil"/>
                <w:left w:val="nil"/>
                <w:bottom w:val="nil"/>
                <w:right w:val="nil"/>
                <w:between w:val="nil"/>
              </w:pBdr>
              <w:rPr>
                <w:rFonts w:ascii="Calibri" w:eastAsia="Calibri" w:hAnsi="Calibri" w:cs="Calibri"/>
                <w:color w:val="333333"/>
                <w:sz w:val="24"/>
                <w:szCs w:val="24"/>
              </w:rPr>
            </w:pPr>
          </w:p>
        </w:tc>
      </w:tr>
      <w:tr w:rsidR="00684367" w14:paraId="483BD849" w14:textId="77777777" w:rsidTr="00430C83">
        <w:tc>
          <w:tcPr>
            <w:tcW w:w="2064" w:type="dxa"/>
            <w:vAlign w:val="center"/>
          </w:tcPr>
          <w:p w14:paraId="660E9B96" w14:textId="03754856" w:rsidR="00684367" w:rsidRDefault="00684367" w:rsidP="00684367">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E-mail :</w:t>
            </w:r>
          </w:p>
        </w:tc>
        <w:tc>
          <w:tcPr>
            <w:tcW w:w="7513" w:type="dxa"/>
            <w:vAlign w:val="center"/>
          </w:tcPr>
          <w:p w14:paraId="5973BD8E" w14:textId="77777777" w:rsidR="00684367" w:rsidRDefault="00684367" w:rsidP="00684367">
            <w:pPr>
              <w:pBdr>
                <w:top w:val="nil"/>
                <w:left w:val="nil"/>
                <w:bottom w:val="nil"/>
                <w:right w:val="nil"/>
                <w:between w:val="nil"/>
              </w:pBdr>
              <w:rPr>
                <w:rFonts w:ascii="Calibri" w:eastAsia="Calibri" w:hAnsi="Calibri" w:cs="Calibri"/>
                <w:color w:val="333333"/>
                <w:sz w:val="24"/>
                <w:szCs w:val="24"/>
              </w:rPr>
            </w:pPr>
          </w:p>
        </w:tc>
      </w:tr>
      <w:tr w:rsidR="00684367" w14:paraId="2F8C0AE5" w14:textId="77777777" w:rsidTr="00430C83">
        <w:tc>
          <w:tcPr>
            <w:tcW w:w="2064" w:type="dxa"/>
            <w:vAlign w:val="center"/>
          </w:tcPr>
          <w:p w14:paraId="715BC27F" w14:textId="4564CCA8" w:rsidR="00684367" w:rsidRDefault="00684367" w:rsidP="00684367">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Web-side :</w:t>
            </w:r>
          </w:p>
        </w:tc>
        <w:tc>
          <w:tcPr>
            <w:tcW w:w="7513" w:type="dxa"/>
            <w:vAlign w:val="center"/>
          </w:tcPr>
          <w:p w14:paraId="68416351" w14:textId="77777777" w:rsidR="00684367" w:rsidRDefault="00684367" w:rsidP="00684367">
            <w:pPr>
              <w:pBdr>
                <w:top w:val="nil"/>
                <w:left w:val="nil"/>
                <w:bottom w:val="nil"/>
                <w:right w:val="nil"/>
                <w:between w:val="nil"/>
              </w:pBdr>
              <w:rPr>
                <w:rFonts w:ascii="Calibri" w:eastAsia="Calibri" w:hAnsi="Calibri" w:cs="Calibri"/>
                <w:color w:val="333333"/>
                <w:sz w:val="24"/>
                <w:szCs w:val="24"/>
              </w:rPr>
            </w:pPr>
          </w:p>
        </w:tc>
      </w:tr>
      <w:tr w:rsidR="00684367" w14:paraId="0B0C41F3" w14:textId="77777777" w:rsidTr="00430C83">
        <w:tc>
          <w:tcPr>
            <w:tcW w:w="2064" w:type="dxa"/>
            <w:vAlign w:val="center"/>
          </w:tcPr>
          <w:p w14:paraId="1D3EFAE9" w14:textId="704AC4F1" w:rsidR="00684367" w:rsidRDefault="00684367" w:rsidP="00684367">
            <w:p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E-number:</w:t>
            </w:r>
          </w:p>
        </w:tc>
        <w:tc>
          <w:tcPr>
            <w:tcW w:w="7513" w:type="dxa"/>
            <w:vAlign w:val="center"/>
          </w:tcPr>
          <w:p w14:paraId="142C858E" w14:textId="77777777" w:rsidR="00684367" w:rsidRDefault="00684367" w:rsidP="00684367">
            <w:pPr>
              <w:pBdr>
                <w:top w:val="nil"/>
                <w:left w:val="nil"/>
                <w:bottom w:val="nil"/>
                <w:right w:val="nil"/>
                <w:between w:val="nil"/>
              </w:pBdr>
              <w:rPr>
                <w:rFonts w:ascii="Calibri" w:eastAsia="Calibri" w:hAnsi="Calibri" w:cs="Calibri"/>
                <w:color w:val="333333"/>
                <w:sz w:val="24"/>
                <w:szCs w:val="24"/>
              </w:rPr>
            </w:pPr>
          </w:p>
        </w:tc>
      </w:tr>
    </w:tbl>
    <w:p w14:paraId="3AE55158" w14:textId="77777777" w:rsidR="00134A03" w:rsidRDefault="002D02C0">
      <w:pPr>
        <w:pStyle w:val="Overskrift1"/>
        <w:numPr>
          <w:ilvl w:val="0"/>
          <w:numId w:val="10"/>
        </w:numPr>
        <w:rPr>
          <w:rFonts w:ascii="Calibri" w:eastAsia="Calibri" w:hAnsi="Calibri" w:cs="Calibri"/>
          <w:sz w:val="32"/>
        </w:rPr>
      </w:pPr>
      <w:r>
        <w:rPr>
          <w:rFonts w:ascii="Calibri" w:eastAsia="Calibri" w:hAnsi="Calibri" w:cs="Calibri"/>
          <w:sz w:val="32"/>
        </w:rPr>
        <w:lastRenderedPageBreak/>
        <w:t xml:space="preserve">Preparations and objectives for the learning activity </w:t>
      </w:r>
    </w:p>
    <w:p w14:paraId="0A6E7B3B" w14:textId="77777777" w:rsidR="00134A03" w:rsidRDefault="002D02C0">
      <w:pPr>
        <w:pStyle w:val="Overskrift2"/>
        <w:numPr>
          <w:ilvl w:val="1"/>
          <w:numId w:val="10"/>
        </w:numPr>
        <w:rPr>
          <w:rFonts w:ascii="Calibri" w:eastAsia="Calibri" w:hAnsi="Calibri" w:cs="Calibri"/>
          <w:sz w:val="24"/>
          <w:szCs w:val="24"/>
        </w:rPr>
      </w:pPr>
      <w:r>
        <w:rPr>
          <w:rFonts w:ascii="Calibri" w:eastAsia="Calibri" w:hAnsi="Calibri" w:cs="Calibri"/>
          <w:sz w:val="24"/>
          <w:szCs w:val="24"/>
        </w:rPr>
        <w:t>Preparations</w:t>
      </w:r>
    </w:p>
    <w:p w14:paraId="4B7A4D3E" w14:textId="77777777" w:rsidR="00134A03" w:rsidRDefault="002D02C0">
      <w:pPr>
        <w:pBdr>
          <w:top w:val="nil"/>
          <w:left w:val="nil"/>
          <w:bottom w:val="nil"/>
          <w:right w:val="nil"/>
          <w:between w:val="nil"/>
        </w:pBdr>
        <w:spacing w:after="120"/>
        <w:jc w:val="both"/>
        <w:rPr>
          <w:rFonts w:ascii="Calibri" w:eastAsia="Calibri" w:hAnsi="Calibri" w:cs="Calibri"/>
          <w:color w:val="333333"/>
          <w:sz w:val="24"/>
          <w:szCs w:val="24"/>
        </w:rPr>
      </w:pPr>
      <w:r>
        <w:rPr>
          <w:rFonts w:ascii="Calibri" w:eastAsia="Calibri" w:hAnsi="Calibri" w:cs="Calibri"/>
          <w:color w:val="333333"/>
          <w:sz w:val="24"/>
          <w:szCs w:val="24"/>
        </w:rPr>
        <w:t xml:space="preserve">The participant has participated in a preparation meeting where practical, professional, and cultural aspects of the learning activity have been discussed. The participant is made aware of expectations and obligations of the learning mobility. The participant in VET-ProLong will be offered to take a language course at the beginning of mobility. </w:t>
      </w:r>
    </w:p>
    <w:p w14:paraId="2DF20FF4" w14:textId="2026A409" w:rsidR="00134A03" w:rsidRDefault="00121E4A" w:rsidP="00121E4A">
      <w:pPr>
        <w:pStyle w:val="Overskrift2"/>
        <w:numPr>
          <w:ilvl w:val="0"/>
          <w:numId w:val="0"/>
        </w:numPr>
        <w:rPr>
          <w:rFonts w:ascii="Calibri" w:eastAsia="Calibri" w:hAnsi="Calibri" w:cs="Calibri"/>
          <w:sz w:val="24"/>
          <w:szCs w:val="24"/>
        </w:rPr>
      </w:pPr>
      <w:r>
        <w:rPr>
          <w:rFonts w:ascii="Calibri" w:eastAsia="Calibri" w:hAnsi="Calibri" w:cs="Calibri"/>
          <w:sz w:val="24"/>
          <w:szCs w:val="24"/>
        </w:rPr>
        <w:t xml:space="preserve">   </w:t>
      </w:r>
      <w:r w:rsidR="002D02C0">
        <w:rPr>
          <w:rFonts w:ascii="Calibri" w:eastAsia="Calibri" w:hAnsi="Calibri" w:cs="Calibri"/>
          <w:sz w:val="24"/>
          <w:szCs w:val="24"/>
        </w:rPr>
        <w:t>4.2 Objectives of the learning activity:</w:t>
      </w:r>
    </w:p>
    <w:p w14:paraId="3A5AC19B" w14:textId="77777777" w:rsidR="00134A03" w:rsidRDefault="002D02C0">
      <w:pPr>
        <w:pBdr>
          <w:top w:val="nil"/>
          <w:left w:val="nil"/>
          <w:bottom w:val="nil"/>
          <w:right w:val="nil"/>
          <w:between w:val="nil"/>
        </w:pBdr>
        <w:spacing w:after="120"/>
        <w:jc w:val="both"/>
        <w:rPr>
          <w:rFonts w:ascii="Calibri" w:eastAsia="Calibri" w:hAnsi="Calibri" w:cs="Calibri"/>
          <w:color w:val="333333"/>
          <w:sz w:val="24"/>
          <w:szCs w:val="24"/>
        </w:rPr>
      </w:pPr>
      <w:r>
        <w:rPr>
          <w:rFonts w:ascii="Calibri" w:eastAsia="Calibri" w:hAnsi="Calibri" w:cs="Calibri"/>
          <w:color w:val="333333"/>
          <w:sz w:val="24"/>
          <w:szCs w:val="24"/>
        </w:rPr>
        <w:t>The objective of the mobility is to provide the participant with learning opportunities in an international context. The participant should experience an international work environment and expand their knowledge and training, in a selection of the competence aims in the Norwegian curriculum. The learning activity should also foster independence and personal development. The learning activity should give the participant an intercultural dimension in their education and training, providing them with important intercultural competences and skills, such as expanded knowledge of other cultures, traditions, and languages.</w:t>
      </w:r>
    </w:p>
    <w:p w14:paraId="7B6B9759" w14:textId="77777777" w:rsidR="00134A03" w:rsidRDefault="002D02C0">
      <w:pPr>
        <w:pStyle w:val="Overskrift1"/>
        <w:numPr>
          <w:ilvl w:val="0"/>
          <w:numId w:val="10"/>
        </w:numPr>
        <w:rPr>
          <w:rFonts w:ascii="Calibri" w:eastAsia="Calibri" w:hAnsi="Calibri" w:cs="Calibri"/>
          <w:sz w:val="32"/>
        </w:rPr>
      </w:pPr>
      <w:r>
        <w:rPr>
          <w:rFonts w:ascii="Calibri" w:eastAsia="Calibri" w:hAnsi="Calibri" w:cs="Calibri"/>
          <w:sz w:val="32"/>
        </w:rPr>
        <w:t>Learning outcomes</w:t>
      </w:r>
    </w:p>
    <w:p w14:paraId="084E5450" w14:textId="77777777" w:rsidR="00D77AA6" w:rsidRDefault="002D02C0" w:rsidP="00D77AA6">
      <w:pPr>
        <w:pBdr>
          <w:top w:val="single" w:sz="4" w:space="1" w:color="000000"/>
          <w:left w:val="single" w:sz="4" w:space="4" w:color="000000"/>
          <w:bottom w:val="single" w:sz="4" w:space="1" w:color="000000"/>
          <w:right w:val="single" w:sz="4" w:space="4" w:color="000000"/>
        </w:pBdr>
        <w:spacing w:before="120"/>
        <w:rPr>
          <w:rFonts w:ascii="Calibri" w:eastAsia="Calibri" w:hAnsi="Calibri" w:cs="Calibri"/>
          <w:sz w:val="24"/>
          <w:szCs w:val="24"/>
        </w:rPr>
      </w:pPr>
      <w:r w:rsidRPr="00D77AA6">
        <w:rPr>
          <w:rFonts w:ascii="Calibri" w:eastAsia="Calibri" w:hAnsi="Calibri" w:cs="Calibri"/>
          <w:sz w:val="24"/>
          <w:szCs w:val="24"/>
        </w:rPr>
        <w:t>The parties have agreed that the following learning outcomes should be achieved during the learning mobility:</w:t>
      </w:r>
      <w:r w:rsidR="00D77AA6" w:rsidRPr="00D77AA6">
        <w:rPr>
          <w:rFonts w:ascii="Calibri" w:eastAsia="Calibri" w:hAnsi="Calibri" w:cs="Calibri"/>
          <w:sz w:val="24"/>
          <w:szCs w:val="24"/>
        </w:rPr>
        <w:t xml:space="preserve"> </w:t>
      </w:r>
    </w:p>
    <w:p w14:paraId="392026D4" w14:textId="1D5668D6" w:rsidR="00D77AA6" w:rsidRPr="00D77AA6" w:rsidRDefault="0084002B" w:rsidP="00D77AA6">
      <w:pPr>
        <w:pBdr>
          <w:top w:val="single" w:sz="4" w:space="1" w:color="000000"/>
          <w:left w:val="single" w:sz="4" w:space="4" w:color="000000"/>
          <w:bottom w:val="single" w:sz="4" w:space="1" w:color="000000"/>
          <w:right w:val="single" w:sz="4" w:space="4" w:color="000000"/>
        </w:pBdr>
        <w:spacing w:before="120"/>
        <w:rPr>
          <w:rFonts w:ascii="Calibri" w:eastAsia="Calibri" w:hAnsi="Calibri" w:cs="Calibri"/>
          <w:sz w:val="24"/>
          <w:szCs w:val="24"/>
        </w:rPr>
      </w:pPr>
      <w:r w:rsidRPr="0084002B">
        <w:rPr>
          <w:rFonts w:ascii="Calibri" w:eastAsia="Calibri" w:hAnsi="Calibri" w:cs="Calibri"/>
          <w:b/>
          <w:bCs/>
          <w:sz w:val="24"/>
          <w:szCs w:val="24"/>
        </w:rPr>
        <w:t>This section should describe the expected learning outcomes for the participant.</w:t>
      </w:r>
      <w:r>
        <w:rPr>
          <w:rFonts w:ascii="Calibri" w:eastAsia="Calibri" w:hAnsi="Calibri" w:cs="Calibri"/>
          <w:b/>
          <w:bCs/>
          <w:sz w:val="24"/>
          <w:szCs w:val="24"/>
        </w:rPr>
        <w:t xml:space="preserve"> </w:t>
      </w:r>
      <w:r w:rsidR="00D77AA6" w:rsidRPr="00D77AA6">
        <w:rPr>
          <w:rFonts w:ascii="Calibri" w:eastAsia="Calibri" w:hAnsi="Calibri" w:cs="Calibri"/>
          <w:b/>
          <w:bCs/>
          <w:sz w:val="24"/>
          <w:szCs w:val="24"/>
        </w:rPr>
        <w:t xml:space="preserve">Forventet læringsutbytte:  </w:t>
      </w:r>
    </w:p>
    <w:p w14:paraId="4E9310A9" w14:textId="77734053" w:rsidR="006C36AB" w:rsidRPr="00F4346E" w:rsidRDefault="00DF1D49">
      <w:pPr>
        <w:numPr>
          <w:ilvl w:val="0"/>
          <w:numId w:val="11"/>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000000"/>
          <w:sz w:val="24"/>
          <w:szCs w:val="24"/>
        </w:rPr>
      </w:pPr>
      <w:r>
        <w:rPr>
          <w:rFonts w:ascii="Calibri" w:eastAsia="Calibri" w:hAnsi="Calibri" w:cs="Calibri"/>
          <w:b/>
          <w:color w:val="000000"/>
          <w:sz w:val="24"/>
          <w:szCs w:val="24"/>
          <w:u w:val="single"/>
        </w:rPr>
        <w:t>Individual Learning outcomes for Professional skills</w:t>
      </w:r>
      <w:r w:rsidR="007F7246">
        <w:rPr>
          <w:rFonts w:ascii="Calibri" w:eastAsia="Calibri" w:hAnsi="Calibri" w:cs="Calibri"/>
          <w:b/>
          <w:color w:val="000000"/>
          <w:sz w:val="24"/>
          <w:szCs w:val="24"/>
          <w:u w:val="single"/>
        </w:rPr>
        <w:t> :</w:t>
      </w:r>
    </w:p>
    <w:p w14:paraId="4014D632" w14:textId="3C282711" w:rsidR="00F822D0" w:rsidRDefault="00CD6722" w:rsidP="00F822D0">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color w:val="FF0000"/>
          <w:sz w:val="24"/>
          <w:szCs w:val="24"/>
        </w:rPr>
      </w:pPr>
      <w:r>
        <w:rPr>
          <w:rFonts w:ascii="Calibri" w:eastAsia="Calibri" w:hAnsi="Calibri" w:cs="Calibri"/>
          <w:color w:val="FF0000"/>
          <w:sz w:val="24"/>
          <w:szCs w:val="24"/>
        </w:rPr>
        <w:t>Skriv inn</w:t>
      </w:r>
      <w:r w:rsidR="00F4346E" w:rsidRPr="00F4346E">
        <w:rPr>
          <w:rFonts w:ascii="Calibri" w:eastAsia="Calibri" w:hAnsi="Calibri" w:cs="Calibri"/>
          <w:color w:val="FF0000"/>
          <w:sz w:val="24"/>
          <w:szCs w:val="24"/>
        </w:rPr>
        <w:t xml:space="preserve"> </w:t>
      </w:r>
      <w:r w:rsidR="007F7246">
        <w:rPr>
          <w:rFonts w:ascii="Calibri" w:eastAsia="Calibri" w:hAnsi="Calibri" w:cs="Calibri"/>
          <w:color w:val="FF0000"/>
          <w:sz w:val="24"/>
          <w:szCs w:val="24"/>
        </w:rPr>
        <w:t xml:space="preserve">på Engelsk </w:t>
      </w:r>
      <w:r w:rsidR="00F4346E" w:rsidRPr="00F4346E">
        <w:rPr>
          <w:rFonts w:ascii="Calibri" w:eastAsia="Calibri" w:hAnsi="Calibri" w:cs="Calibri"/>
          <w:color w:val="FF0000"/>
          <w:sz w:val="24"/>
          <w:szCs w:val="24"/>
        </w:rPr>
        <w:t xml:space="preserve">dine </w:t>
      </w:r>
      <w:r w:rsidR="00E325A6">
        <w:rPr>
          <w:rFonts w:ascii="Calibri" w:eastAsia="Calibri" w:hAnsi="Calibri" w:cs="Calibri"/>
          <w:color w:val="FF0000"/>
          <w:sz w:val="24"/>
          <w:szCs w:val="24"/>
        </w:rPr>
        <w:t>4</w:t>
      </w:r>
      <w:r w:rsidR="00F4346E" w:rsidRPr="00F4346E">
        <w:rPr>
          <w:rFonts w:ascii="Calibri" w:eastAsia="Calibri" w:hAnsi="Calibri" w:cs="Calibri"/>
          <w:color w:val="FF0000"/>
          <w:sz w:val="24"/>
          <w:szCs w:val="24"/>
        </w:rPr>
        <w:t xml:space="preserve"> faglige </w:t>
      </w:r>
      <w:r w:rsidR="003F54A4">
        <w:rPr>
          <w:rFonts w:ascii="Calibri" w:eastAsia="Calibri" w:hAnsi="Calibri" w:cs="Calibri"/>
          <w:color w:val="FF0000"/>
          <w:sz w:val="24"/>
          <w:szCs w:val="24"/>
        </w:rPr>
        <w:t xml:space="preserve">personlige </w:t>
      </w:r>
      <w:r w:rsidR="00F4346E" w:rsidRPr="00F4346E">
        <w:rPr>
          <w:rFonts w:ascii="Calibri" w:eastAsia="Calibri" w:hAnsi="Calibri" w:cs="Calibri"/>
          <w:color w:val="FF0000"/>
          <w:sz w:val="24"/>
          <w:szCs w:val="24"/>
        </w:rPr>
        <w:t xml:space="preserve">læremål : </w:t>
      </w:r>
      <w:r w:rsidR="00F4346E" w:rsidRPr="00F4346E">
        <w:rPr>
          <w:rFonts w:ascii="Calibri" w:eastAsia="Calibri" w:hAnsi="Calibri" w:cs="Calibri"/>
          <w:color w:val="FF0000"/>
          <w:sz w:val="24"/>
          <w:szCs w:val="24"/>
        </w:rPr>
        <w:tab/>
      </w:r>
    </w:p>
    <w:p w14:paraId="2767E39C" w14:textId="77777777" w:rsidR="007A0C5B" w:rsidRDefault="007A0C5B" w:rsidP="00F822D0">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color w:val="FF0000"/>
          <w:sz w:val="24"/>
          <w:szCs w:val="24"/>
        </w:rPr>
      </w:pPr>
    </w:p>
    <w:p w14:paraId="6E93AC27" w14:textId="752BF9D6" w:rsidR="00531238" w:rsidRPr="004571F1" w:rsidRDefault="00531238" w:rsidP="00732A7B">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color w:val="FF0000"/>
          <w:sz w:val="24"/>
          <w:szCs w:val="24"/>
        </w:rPr>
      </w:pPr>
      <w:r w:rsidRPr="00441E8F">
        <w:rPr>
          <w:rFonts w:ascii="Calibri" w:eastAsia="Calibri" w:hAnsi="Calibri" w:cs="Calibri"/>
          <w:b/>
          <w:bCs/>
          <w:sz w:val="24"/>
          <w:szCs w:val="24"/>
        </w:rPr>
        <w:t>LEARNING OUTCOME</w:t>
      </w:r>
      <w:r w:rsidRPr="00D730FF">
        <w:rPr>
          <w:rFonts w:ascii="Calibri" w:eastAsia="Calibri" w:hAnsi="Calibri" w:cs="Calibri"/>
          <w:sz w:val="24"/>
          <w:szCs w:val="24"/>
        </w:rPr>
        <w:t xml:space="preserve"> </w:t>
      </w:r>
      <w:r w:rsidR="00F4346E" w:rsidRPr="00D730FF">
        <w:rPr>
          <w:rFonts w:ascii="Calibri" w:eastAsia="Calibri" w:hAnsi="Calibri" w:cs="Calibri"/>
          <w:sz w:val="24"/>
          <w:szCs w:val="24"/>
        </w:rPr>
        <w:t>1</w:t>
      </w:r>
      <w:r w:rsidR="00D730FF">
        <w:rPr>
          <w:rFonts w:ascii="Calibri" w:eastAsia="Calibri" w:hAnsi="Calibri" w:cs="Calibri"/>
          <w:sz w:val="24"/>
          <w:szCs w:val="24"/>
        </w:rPr>
        <w:t xml:space="preserve"> : </w:t>
      </w:r>
      <w:r w:rsidR="00D730FF" w:rsidRPr="004571F1">
        <w:rPr>
          <w:rFonts w:ascii="Calibri" w:eastAsia="Calibri" w:hAnsi="Calibri" w:cs="Calibri"/>
          <w:i/>
          <w:iCs/>
          <w:color w:val="FF0000"/>
          <w:sz w:val="24"/>
          <w:szCs w:val="24"/>
        </w:rPr>
        <w:t>Skriv inn konkret læreplanmål – beskriv målet. Eks: «competence in operation of vessels, duty watch, maintenance work, knowledge of a ship’s operational routines …”</w:t>
      </w:r>
    </w:p>
    <w:p w14:paraId="59A14F64" w14:textId="77777777" w:rsidR="00D730FF" w:rsidRPr="001E5279" w:rsidRDefault="00D730FF" w:rsidP="00D730FF">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p>
    <w:p w14:paraId="784CC657" w14:textId="362985F1" w:rsidR="003607D3" w:rsidRPr="004571F1" w:rsidRDefault="00531238" w:rsidP="003607D3">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i/>
          <w:iCs/>
          <w:color w:val="FF0000"/>
          <w:sz w:val="24"/>
          <w:szCs w:val="24"/>
        </w:rPr>
      </w:pPr>
      <w:r w:rsidRPr="003607D3">
        <w:rPr>
          <w:rFonts w:ascii="Calibri" w:eastAsia="Calibri" w:hAnsi="Calibri" w:cs="Calibri"/>
          <w:b/>
          <w:bCs/>
          <w:sz w:val="24"/>
          <w:szCs w:val="24"/>
        </w:rPr>
        <w:t>LEARNING OUTCOME </w:t>
      </w:r>
      <w:r w:rsidR="003C543A" w:rsidRPr="003607D3">
        <w:rPr>
          <w:rFonts w:ascii="Calibri" w:eastAsia="Calibri" w:hAnsi="Calibri" w:cs="Calibri"/>
          <w:b/>
          <w:bCs/>
          <w:sz w:val="24"/>
          <w:szCs w:val="24"/>
        </w:rPr>
        <w:t>2</w:t>
      </w:r>
      <w:r w:rsidR="008D5F43">
        <w:rPr>
          <w:rFonts w:ascii="Calibri" w:eastAsia="Calibri" w:hAnsi="Calibri" w:cs="Calibri"/>
          <w:b/>
          <w:bCs/>
          <w:sz w:val="24"/>
          <w:szCs w:val="24"/>
        </w:rPr>
        <w:t> </w:t>
      </w:r>
      <w:r w:rsidR="008D5F43">
        <w:rPr>
          <w:rFonts w:ascii="Calibri" w:eastAsia="Calibri" w:hAnsi="Calibri" w:cs="Calibri"/>
          <w:sz w:val="24"/>
          <w:szCs w:val="24"/>
        </w:rPr>
        <w:t xml:space="preserve">: </w:t>
      </w:r>
      <w:r w:rsidR="00441E8F" w:rsidRPr="004571F1">
        <w:rPr>
          <w:rFonts w:ascii="Calibri" w:eastAsia="Calibri" w:hAnsi="Calibri" w:cs="Calibri"/>
          <w:i/>
          <w:iCs/>
          <w:color w:val="FF0000"/>
          <w:sz w:val="24"/>
          <w:szCs w:val="24"/>
        </w:rPr>
        <w:t>Skrive inn konkret læreplanmål – beskriv målet. Eks: “follow instructions from superiors and handle work tasks according to health, safety and environment regulations…”</w:t>
      </w:r>
    </w:p>
    <w:p w14:paraId="2B41CAFB" w14:textId="77777777" w:rsidR="003607D3" w:rsidRDefault="003607D3" w:rsidP="003607D3">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p>
    <w:p w14:paraId="7164EEA2" w14:textId="549AC420" w:rsidR="003C543A" w:rsidRDefault="00531238" w:rsidP="003607D3">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b/>
          <w:bCs/>
          <w:sz w:val="24"/>
          <w:szCs w:val="24"/>
        </w:rPr>
      </w:pPr>
      <w:r w:rsidRPr="00E325A6">
        <w:rPr>
          <w:rFonts w:ascii="Calibri" w:eastAsia="Calibri" w:hAnsi="Calibri" w:cs="Calibri"/>
          <w:b/>
          <w:bCs/>
          <w:sz w:val="24"/>
          <w:szCs w:val="24"/>
        </w:rPr>
        <w:t>LE</w:t>
      </w:r>
      <w:r w:rsidR="003607D3" w:rsidRPr="00E325A6">
        <w:rPr>
          <w:rFonts w:ascii="Calibri" w:eastAsia="Calibri" w:hAnsi="Calibri" w:cs="Calibri"/>
          <w:b/>
          <w:bCs/>
          <w:sz w:val="24"/>
          <w:szCs w:val="24"/>
        </w:rPr>
        <w:t>AR</w:t>
      </w:r>
      <w:r w:rsidRPr="00E325A6">
        <w:rPr>
          <w:rFonts w:ascii="Calibri" w:eastAsia="Calibri" w:hAnsi="Calibri" w:cs="Calibri"/>
          <w:b/>
          <w:bCs/>
          <w:sz w:val="24"/>
          <w:szCs w:val="24"/>
        </w:rPr>
        <w:t>NING OUTCOME </w:t>
      </w:r>
      <w:r w:rsidR="003C543A" w:rsidRPr="00E325A6">
        <w:rPr>
          <w:rFonts w:ascii="Calibri" w:eastAsia="Calibri" w:hAnsi="Calibri" w:cs="Calibri"/>
          <w:b/>
          <w:bCs/>
          <w:sz w:val="24"/>
          <w:szCs w:val="24"/>
        </w:rPr>
        <w:t>3</w:t>
      </w:r>
      <w:r w:rsidR="00E325A6" w:rsidRPr="00E325A6">
        <w:rPr>
          <w:rFonts w:ascii="Calibri" w:eastAsia="Calibri" w:hAnsi="Calibri" w:cs="Calibri"/>
          <w:b/>
          <w:bCs/>
          <w:sz w:val="24"/>
          <w:szCs w:val="24"/>
        </w:rPr>
        <w:t> :</w:t>
      </w:r>
      <w:r w:rsidR="004571F1">
        <w:rPr>
          <w:rFonts w:ascii="Calibri" w:eastAsia="Calibri" w:hAnsi="Calibri" w:cs="Calibri"/>
          <w:b/>
          <w:bCs/>
          <w:sz w:val="24"/>
          <w:szCs w:val="24"/>
        </w:rPr>
        <w:t>..................</w:t>
      </w:r>
    </w:p>
    <w:p w14:paraId="252126A1" w14:textId="77777777" w:rsidR="008D5F43" w:rsidRPr="00E325A6" w:rsidRDefault="008D5F43" w:rsidP="003607D3">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b/>
          <w:bCs/>
          <w:sz w:val="24"/>
          <w:szCs w:val="24"/>
        </w:rPr>
      </w:pPr>
    </w:p>
    <w:p w14:paraId="1C0885F5" w14:textId="77777777" w:rsidR="00E325A6" w:rsidRDefault="00E325A6" w:rsidP="003607D3">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p>
    <w:p w14:paraId="5E929719" w14:textId="77777777" w:rsidR="00E325A6" w:rsidRPr="001E5279" w:rsidRDefault="00E325A6" w:rsidP="003607D3">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p>
    <w:p w14:paraId="691CD384" w14:textId="38F60AEB" w:rsidR="00F4346E" w:rsidRDefault="00531238" w:rsidP="00E325A6">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r w:rsidRPr="00E325A6">
        <w:rPr>
          <w:rFonts w:ascii="Calibri" w:eastAsia="Calibri" w:hAnsi="Calibri" w:cs="Calibri"/>
          <w:b/>
          <w:bCs/>
          <w:sz w:val="24"/>
          <w:szCs w:val="24"/>
        </w:rPr>
        <w:t>LEARNING OUTCOME 4</w:t>
      </w:r>
      <w:r w:rsidR="00E325A6">
        <w:rPr>
          <w:rFonts w:ascii="Calibri" w:eastAsia="Calibri" w:hAnsi="Calibri" w:cs="Calibri"/>
          <w:sz w:val="24"/>
          <w:szCs w:val="24"/>
        </w:rPr>
        <w:t> :</w:t>
      </w:r>
      <w:r w:rsidR="004571F1">
        <w:rPr>
          <w:rFonts w:ascii="Calibri" w:eastAsia="Calibri" w:hAnsi="Calibri" w:cs="Calibri"/>
          <w:sz w:val="24"/>
          <w:szCs w:val="24"/>
        </w:rPr>
        <w:t>..................</w:t>
      </w:r>
    </w:p>
    <w:p w14:paraId="6B2CB90D" w14:textId="77777777" w:rsidR="008D5F43" w:rsidRDefault="008D5F43" w:rsidP="00E325A6">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p>
    <w:p w14:paraId="31B5CA57" w14:textId="77777777" w:rsidR="00E325A6" w:rsidRPr="001E5279" w:rsidRDefault="00E325A6" w:rsidP="003C543A">
      <w:pPr>
        <w:pBdr>
          <w:top w:val="single" w:sz="4" w:space="1" w:color="000000"/>
          <w:left w:val="single" w:sz="4" w:space="31" w:color="000000"/>
          <w:bottom w:val="single" w:sz="4" w:space="1" w:color="000000"/>
          <w:right w:val="single" w:sz="4" w:space="4" w:color="000000"/>
          <w:between w:val="nil"/>
        </w:pBdr>
        <w:ind w:left="734"/>
        <w:rPr>
          <w:rFonts w:ascii="Calibri" w:eastAsia="Calibri" w:hAnsi="Calibri" w:cs="Calibri"/>
          <w:sz w:val="24"/>
          <w:szCs w:val="24"/>
        </w:rPr>
      </w:pPr>
    </w:p>
    <w:p w14:paraId="2224844E" w14:textId="15F71BBF" w:rsidR="00547C9E" w:rsidRDefault="00FD0B89" w:rsidP="00FD0B89">
      <w:pPr>
        <w:numPr>
          <w:ilvl w:val="0"/>
          <w:numId w:val="11"/>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b/>
          <w:color w:val="000000"/>
          <w:sz w:val="24"/>
          <w:szCs w:val="24"/>
          <w:u w:val="single"/>
        </w:rPr>
      </w:pPr>
      <w:r w:rsidRPr="00FD0B89">
        <w:rPr>
          <w:rFonts w:ascii="Calibri" w:eastAsia="Calibri" w:hAnsi="Calibri" w:cs="Calibri"/>
          <w:b/>
          <w:color w:val="000000"/>
          <w:sz w:val="24"/>
          <w:szCs w:val="24"/>
          <w:u w:val="single"/>
        </w:rPr>
        <w:lastRenderedPageBreak/>
        <w:t>Overall Learning outcomes :</w:t>
      </w:r>
    </w:p>
    <w:p w14:paraId="62F58D3E" w14:textId="125F2890" w:rsidR="002442DE" w:rsidRDefault="00547C9E" w:rsidP="002442DE">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2442DE">
        <w:rPr>
          <w:rFonts w:ascii="Calibri" w:eastAsia="Calibri" w:hAnsi="Calibri" w:cs="Calibri"/>
          <w:color w:val="000000"/>
          <w:sz w:val="24"/>
          <w:szCs w:val="24"/>
        </w:rPr>
        <w:t xml:space="preserve">Getting to know the vocational training system and vocational training as </w:t>
      </w:r>
      <w:r w:rsidRPr="002442DE">
        <w:rPr>
          <w:rFonts w:ascii="Calibri" w:eastAsia="Calibri" w:hAnsi="Calibri" w:cs="Calibri"/>
          <w:sz w:val="24"/>
          <w:szCs w:val="24"/>
        </w:rPr>
        <w:t>a skilled</w:t>
      </w:r>
      <w:r w:rsidRPr="002442DE">
        <w:rPr>
          <w:rFonts w:ascii="Calibri" w:eastAsia="Calibri" w:hAnsi="Calibri" w:cs="Calibri"/>
          <w:color w:val="000000"/>
          <w:sz w:val="24"/>
          <w:szCs w:val="24"/>
        </w:rPr>
        <w:t xml:space="preserve"> worker in</w:t>
      </w:r>
      <w:r w:rsidR="00100557">
        <w:rPr>
          <w:rFonts w:ascii="Calibri" w:eastAsia="Calibri" w:hAnsi="Calibri" w:cs="Calibri"/>
          <w:color w:val="000000"/>
          <w:sz w:val="24"/>
          <w:szCs w:val="24"/>
        </w:rPr>
        <w:t xml:space="preserve"> the </w:t>
      </w:r>
      <w:r w:rsidR="002D387D">
        <w:rPr>
          <w:rFonts w:ascii="Calibri" w:eastAsia="Calibri" w:hAnsi="Calibri" w:cs="Calibri"/>
          <w:color w:val="000000"/>
          <w:sz w:val="24"/>
          <w:szCs w:val="24"/>
        </w:rPr>
        <w:t>h</w:t>
      </w:r>
      <w:r w:rsidR="0090094D">
        <w:rPr>
          <w:rFonts w:ascii="Calibri" w:eastAsia="Calibri" w:hAnsi="Calibri" w:cs="Calibri"/>
          <w:color w:val="000000"/>
          <w:sz w:val="24"/>
          <w:szCs w:val="24"/>
        </w:rPr>
        <w:t>o</w:t>
      </w:r>
      <w:r w:rsidR="002D387D">
        <w:rPr>
          <w:rFonts w:ascii="Calibri" w:eastAsia="Calibri" w:hAnsi="Calibri" w:cs="Calibri"/>
          <w:color w:val="000000"/>
          <w:sz w:val="24"/>
          <w:szCs w:val="24"/>
        </w:rPr>
        <w:t>sting country.</w:t>
      </w:r>
      <w:r w:rsidRPr="002442DE">
        <w:rPr>
          <w:rFonts w:ascii="Calibri" w:eastAsia="Calibri" w:hAnsi="Calibri" w:cs="Calibri"/>
          <w:color w:val="FF0000"/>
          <w:sz w:val="24"/>
          <w:szCs w:val="24"/>
        </w:rPr>
        <w:t xml:space="preserve">  </w:t>
      </w:r>
    </w:p>
    <w:p w14:paraId="654692AC" w14:textId="4D370B47" w:rsidR="002442DE" w:rsidRPr="002442DE" w:rsidRDefault="002442DE" w:rsidP="002442DE">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2442DE">
        <w:rPr>
          <w:rFonts w:ascii="Calibri" w:eastAsia="Calibri" w:hAnsi="Calibri" w:cs="Calibri"/>
          <w:color w:val="000000"/>
          <w:sz w:val="24"/>
          <w:szCs w:val="24"/>
        </w:rPr>
        <w:t>Perform work according to a quality management system for the skilled</w:t>
      </w:r>
      <w:r w:rsidR="008472AE">
        <w:rPr>
          <w:rFonts w:ascii="Calibri" w:eastAsia="Calibri" w:hAnsi="Calibri" w:cs="Calibri"/>
          <w:color w:val="000000"/>
          <w:sz w:val="24"/>
          <w:szCs w:val="24"/>
        </w:rPr>
        <w:t xml:space="preserve"> worker.</w:t>
      </w:r>
    </w:p>
    <w:p w14:paraId="3EE6A2EE" w14:textId="7590DDB6" w:rsidR="00C04D38" w:rsidRPr="00C04D38" w:rsidRDefault="002442DE" w:rsidP="00C04D38">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2442DE">
        <w:rPr>
          <w:rFonts w:ascii="Calibri" w:eastAsia="Calibri" w:hAnsi="Calibri" w:cs="Calibri"/>
          <w:color w:val="000000"/>
          <w:sz w:val="24"/>
          <w:szCs w:val="24"/>
        </w:rPr>
        <w:t xml:space="preserve">Expansion of competence in the field of </w:t>
      </w:r>
      <w:r w:rsidR="00C530DF">
        <w:rPr>
          <w:rFonts w:ascii="Calibri" w:eastAsia="Calibri" w:hAnsi="Calibri" w:cs="Calibri"/>
          <w:color w:val="000000"/>
          <w:sz w:val="24"/>
          <w:szCs w:val="24"/>
        </w:rPr>
        <w:t xml:space="preserve">the </w:t>
      </w:r>
      <w:r w:rsidR="00800367">
        <w:rPr>
          <w:rFonts w:ascii="Calibri" w:eastAsia="Calibri" w:hAnsi="Calibri" w:cs="Calibri"/>
          <w:color w:val="000000"/>
          <w:sz w:val="24"/>
          <w:szCs w:val="24"/>
        </w:rPr>
        <w:t xml:space="preserve">mobility </w:t>
      </w:r>
      <w:r w:rsidR="00C530DF">
        <w:rPr>
          <w:rFonts w:ascii="Calibri" w:eastAsia="Calibri" w:hAnsi="Calibri" w:cs="Calibri"/>
          <w:color w:val="000000"/>
          <w:sz w:val="24"/>
          <w:szCs w:val="24"/>
        </w:rPr>
        <w:t>professison.</w:t>
      </w:r>
    </w:p>
    <w:p w14:paraId="4FEF5FA0" w14:textId="77777777" w:rsidR="00C04D38" w:rsidRPr="00C04D38" w:rsidRDefault="00C04D38" w:rsidP="00C04D38">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C04D38">
        <w:rPr>
          <w:rFonts w:ascii="Calibri" w:eastAsia="Calibri" w:hAnsi="Calibri" w:cs="Calibri"/>
          <w:color w:val="000000"/>
          <w:sz w:val="24"/>
          <w:szCs w:val="24"/>
        </w:rPr>
        <w:t>P</w:t>
      </w:r>
      <w:r w:rsidR="002D02C0" w:rsidRPr="00C04D38">
        <w:rPr>
          <w:rFonts w:ascii="Calibri" w:eastAsia="Calibri" w:hAnsi="Calibri" w:cs="Calibri"/>
          <w:color w:val="000000"/>
          <w:sz w:val="24"/>
          <w:szCs w:val="24"/>
        </w:rPr>
        <w:t>erform work in line with current regulations for environment, health, and safety</w:t>
      </w:r>
      <w:r>
        <w:rPr>
          <w:rFonts w:ascii="Calibri" w:eastAsia="Calibri" w:hAnsi="Calibri" w:cs="Calibri"/>
          <w:color w:val="000000"/>
          <w:sz w:val="24"/>
          <w:szCs w:val="24"/>
        </w:rPr>
        <w:t>.</w:t>
      </w:r>
    </w:p>
    <w:p w14:paraId="58667E25" w14:textId="52B38545" w:rsidR="00C04D38" w:rsidRPr="00C04D38" w:rsidRDefault="002D02C0" w:rsidP="00C04D38">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C04D38">
        <w:rPr>
          <w:rFonts w:ascii="Calibri" w:eastAsia="Calibri" w:hAnsi="Calibri" w:cs="Calibri"/>
          <w:color w:val="000000"/>
          <w:sz w:val="24"/>
          <w:szCs w:val="24"/>
        </w:rPr>
        <w:t>Use protective and safety equipment</w:t>
      </w:r>
      <w:r w:rsidR="002D387D">
        <w:rPr>
          <w:rFonts w:ascii="Calibri" w:eastAsia="Calibri" w:hAnsi="Calibri" w:cs="Calibri"/>
          <w:color w:val="000000"/>
          <w:sz w:val="24"/>
          <w:szCs w:val="24"/>
        </w:rPr>
        <w:t>.</w:t>
      </w:r>
    </w:p>
    <w:p w14:paraId="644609A1" w14:textId="27A4AAA8" w:rsidR="00C04D38" w:rsidRPr="00C04D38" w:rsidRDefault="002D02C0" w:rsidP="00C04D38">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C04D38">
        <w:rPr>
          <w:rFonts w:ascii="Calibri" w:eastAsia="Calibri" w:hAnsi="Calibri" w:cs="Calibri"/>
          <w:color w:val="000000"/>
          <w:sz w:val="24"/>
          <w:szCs w:val="24"/>
        </w:rPr>
        <w:t xml:space="preserve">Take part in the companies’  </w:t>
      </w:r>
      <w:r w:rsidRPr="00C04D38">
        <w:rPr>
          <w:rFonts w:ascii="Calibri" w:eastAsia="Calibri" w:hAnsi="Calibri" w:cs="Calibri"/>
          <w:sz w:val="24"/>
          <w:szCs w:val="24"/>
        </w:rPr>
        <w:t>daily</w:t>
      </w:r>
      <w:r w:rsidRPr="00C04D38">
        <w:rPr>
          <w:rFonts w:ascii="Calibri" w:eastAsia="Calibri" w:hAnsi="Calibri" w:cs="Calibri"/>
          <w:color w:val="000000"/>
          <w:sz w:val="24"/>
          <w:szCs w:val="24"/>
        </w:rPr>
        <w:t xml:space="preserve"> production</w:t>
      </w:r>
      <w:r w:rsidR="00100557">
        <w:rPr>
          <w:rFonts w:ascii="Calibri" w:eastAsia="Calibri" w:hAnsi="Calibri" w:cs="Calibri"/>
          <w:color w:val="000000"/>
          <w:sz w:val="24"/>
          <w:szCs w:val="24"/>
        </w:rPr>
        <w:t>.</w:t>
      </w:r>
      <w:r w:rsidRPr="00C04D38">
        <w:rPr>
          <w:rFonts w:ascii="Calibri" w:eastAsia="Calibri" w:hAnsi="Calibri" w:cs="Calibri"/>
          <w:color w:val="000000"/>
          <w:sz w:val="24"/>
          <w:szCs w:val="24"/>
        </w:rPr>
        <w:t xml:space="preserve"> </w:t>
      </w:r>
    </w:p>
    <w:p w14:paraId="104890E5" w14:textId="6B689EE5" w:rsidR="00C04D38" w:rsidRDefault="002D02C0" w:rsidP="00C04D38">
      <w:pPr>
        <w:pStyle w:val="Listeavsnitt"/>
        <w:numPr>
          <w:ilvl w:val="1"/>
          <w:numId w:val="15"/>
        </w:numPr>
        <w:pBdr>
          <w:top w:val="single" w:sz="4" w:space="1" w:color="000000"/>
          <w:left w:val="single" w:sz="4" w:space="31" w:color="000000"/>
          <w:bottom w:val="single" w:sz="4" w:space="1" w:color="000000"/>
          <w:right w:val="single" w:sz="4" w:space="4" w:color="000000"/>
          <w:between w:val="nil"/>
        </w:pBdr>
        <w:spacing w:before="120"/>
        <w:rPr>
          <w:rFonts w:ascii="Calibri" w:eastAsia="Calibri" w:hAnsi="Calibri" w:cs="Calibri"/>
          <w:color w:val="FF0000"/>
          <w:sz w:val="24"/>
          <w:szCs w:val="24"/>
        </w:rPr>
      </w:pPr>
      <w:r w:rsidRPr="00C04D38">
        <w:rPr>
          <w:rFonts w:ascii="Calibri" w:eastAsia="Calibri" w:hAnsi="Calibri" w:cs="Calibri"/>
          <w:color w:val="000000"/>
          <w:sz w:val="24"/>
          <w:szCs w:val="24"/>
        </w:rPr>
        <w:t>Learn about work-life and everyday-life in</w:t>
      </w:r>
      <w:r w:rsidR="00100557">
        <w:rPr>
          <w:rFonts w:ascii="Calibri" w:eastAsia="Calibri" w:hAnsi="Calibri" w:cs="Calibri"/>
          <w:color w:val="000000"/>
          <w:sz w:val="24"/>
          <w:szCs w:val="24"/>
        </w:rPr>
        <w:t xml:space="preserve"> the hosting country.</w:t>
      </w:r>
      <w:r w:rsidRPr="00C04D38">
        <w:rPr>
          <w:rFonts w:ascii="Calibri" w:eastAsia="Calibri" w:hAnsi="Calibri" w:cs="Calibri"/>
          <w:color w:val="FF0000"/>
          <w:sz w:val="24"/>
          <w:szCs w:val="24"/>
        </w:rPr>
        <w:t xml:space="preserve"> </w:t>
      </w:r>
    </w:p>
    <w:p w14:paraId="511801A6" w14:textId="7098F0CE" w:rsidR="00857B53" w:rsidRPr="00E00175" w:rsidRDefault="00816A66" w:rsidP="00E00175">
      <w:pPr>
        <w:pBdr>
          <w:top w:val="single" w:sz="4" w:space="1" w:color="000000"/>
          <w:left w:val="single" w:sz="4" w:space="31" w:color="000000"/>
          <w:bottom w:val="single" w:sz="4" w:space="1" w:color="000000"/>
          <w:right w:val="single" w:sz="4" w:space="4" w:color="000000"/>
          <w:between w:val="nil"/>
        </w:pBdr>
        <w:spacing w:before="120"/>
        <w:ind w:left="734"/>
        <w:rPr>
          <w:rFonts w:ascii="Calibri" w:eastAsia="Calibri" w:hAnsi="Calibri" w:cs="Calibri"/>
          <w:sz w:val="24"/>
          <w:szCs w:val="24"/>
        </w:rPr>
      </w:pPr>
      <w:r w:rsidRPr="00CA251E">
        <w:rPr>
          <w:rFonts w:ascii="Calibri" w:eastAsia="Calibri" w:hAnsi="Calibri" w:cs="Calibri"/>
          <w:b/>
          <w:bCs/>
          <w:color w:val="000000" w:themeColor="text1"/>
          <w:sz w:val="24"/>
          <w:szCs w:val="24"/>
        </w:rPr>
        <w:t>Erasmus+ priorityes</w:t>
      </w:r>
      <w:r w:rsidRPr="009B2B25">
        <w:rPr>
          <w:rFonts w:ascii="Calibri" w:eastAsia="Calibri" w:hAnsi="Calibri" w:cs="Calibri"/>
          <w:color w:val="000000" w:themeColor="text1"/>
          <w:sz w:val="24"/>
          <w:szCs w:val="24"/>
        </w:rPr>
        <w:t xml:space="preserve"> for </w:t>
      </w:r>
      <w:r w:rsidR="008472AE" w:rsidRPr="009B2B25">
        <w:rPr>
          <w:rFonts w:ascii="Calibri" w:eastAsia="Calibri" w:hAnsi="Calibri" w:cs="Calibri"/>
          <w:color w:val="000000" w:themeColor="text1"/>
          <w:sz w:val="24"/>
          <w:szCs w:val="24"/>
        </w:rPr>
        <w:t>learning mobility </w:t>
      </w:r>
      <w:r w:rsidR="005D1D4E">
        <w:rPr>
          <w:rFonts w:ascii="Calibri" w:eastAsia="Calibri" w:hAnsi="Calibri" w:cs="Calibri"/>
          <w:color w:val="000000" w:themeColor="text1"/>
          <w:sz w:val="24"/>
          <w:szCs w:val="24"/>
        </w:rPr>
        <w:t>is to le</w:t>
      </w:r>
      <w:r w:rsidR="002D02C0" w:rsidRPr="005D1D4E">
        <w:rPr>
          <w:rFonts w:ascii="Calibri" w:eastAsia="Calibri" w:hAnsi="Calibri" w:cs="Calibri"/>
          <w:sz w:val="24"/>
          <w:szCs w:val="24"/>
        </w:rPr>
        <w:t>arn about</w:t>
      </w:r>
      <w:r w:rsidR="008D598B" w:rsidRPr="005D1D4E">
        <w:rPr>
          <w:rFonts w:ascii="Calibri" w:eastAsia="Calibri" w:hAnsi="Calibri" w:cs="Calibri"/>
          <w:sz w:val="24"/>
          <w:szCs w:val="24"/>
        </w:rPr>
        <w:t xml:space="preserve"> : 1) </w:t>
      </w:r>
      <w:r w:rsidR="002D02C0" w:rsidRPr="005D1D4E">
        <w:rPr>
          <w:rFonts w:ascii="Calibri" w:eastAsia="Calibri" w:hAnsi="Calibri" w:cs="Calibri"/>
          <w:sz w:val="24"/>
          <w:szCs w:val="24"/>
        </w:rPr>
        <w:t>Sustainable work-life and production in</w:t>
      </w:r>
      <w:r w:rsidR="002D387D" w:rsidRPr="005D1D4E">
        <w:rPr>
          <w:rFonts w:ascii="Calibri" w:eastAsia="Calibri" w:hAnsi="Calibri" w:cs="Calibri"/>
          <w:sz w:val="24"/>
          <w:szCs w:val="24"/>
        </w:rPr>
        <w:t xml:space="preserve"> the hosting countr</w:t>
      </w:r>
      <w:r w:rsidR="00AE3F80">
        <w:rPr>
          <w:rFonts w:ascii="Calibri" w:eastAsia="Calibri" w:hAnsi="Calibri" w:cs="Calibri"/>
          <w:sz w:val="24"/>
          <w:szCs w:val="24"/>
        </w:rPr>
        <w:t>y</w:t>
      </w:r>
      <w:r w:rsidR="000552A5" w:rsidRPr="005D1D4E">
        <w:rPr>
          <w:rFonts w:ascii="Calibri" w:eastAsia="Calibri" w:hAnsi="Calibri" w:cs="Calibri"/>
          <w:sz w:val="24"/>
          <w:szCs w:val="24"/>
        </w:rPr>
        <w:t>; 2</w:t>
      </w:r>
      <w:r w:rsidR="008D598B" w:rsidRPr="005D1D4E">
        <w:rPr>
          <w:rFonts w:ascii="Calibri" w:eastAsia="Calibri" w:hAnsi="Calibri" w:cs="Calibri"/>
          <w:sz w:val="24"/>
          <w:szCs w:val="24"/>
        </w:rPr>
        <w:t xml:space="preserve">) </w:t>
      </w:r>
      <w:r w:rsidR="002D02C0" w:rsidRPr="00E00175">
        <w:rPr>
          <w:rFonts w:ascii="Calibri" w:eastAsia="Calibri" w:hAnsi="Calibri" w:cs="Calibri"/>
          <w:sz w:val="24"/>
          <w:szCs w:val="24"/>
        </w:rPr>
        <w:t>Green Focus in daily life in</w:t>
      </w:r>
      <w:r w:rsidR="00866A5F" w:rsidRPr="00E00175">
        <w:rPr>
          <w:rFonts w:ascii="Calibri" w:eastAsia="Calibri" w:hAnsi="Calibri" w:cs="Calibri"/>
          <w:sz w:val="24"/>
          <w:szCs w:val="24"/>
        </w:rPr>
        <w:t xml:space="preserve"> the hosting country</w:t>
      </w:r>
      <w:r w:rsidR="00C022B4" w:rsidRPr="00E00175">
        <w:rPr>
          <w:rFonts w:ascii="Calibri" w:eastAsia="Calibri" w:hAnsi="Calibri" w:cs="Calibri"/>
          <w:sz w:val="24"/>
          <w:szCs w:val="24"/>
        </w:rPr>
        <w:t>; 3) De</w:t>
      </w:r>
      <w:r w:rsidR="002D02C0" w:rsidRPr="00E00175">
        <w:rPr>
          <w:rFonts w:ascii="Calibri" w:eastAsia="Calibri" w:hAnsi="Calibri" w:cs="Calibri"/>
          <w:sz w:val="24"/>
          <w:szCs w:val="24"/>
        </w:rPr>
        <w:t>mocracy, tolerance and inclusion in work-life and everyday-life</w:t>
      </w:r>
      <w:r w:rsidR="0097064F" w:rsidRPr="00E00175">
        <w:rPr>
          <w:rFonts w:ascii="Calibri" w:eastAsia="Calibri" w:hAnsi="Calibri" w:cs="Calibri"/>
          <w:sz w:val="24"/>
          <w:szCs w:val="24"/>
        </w:rPr>
        <w:t xml:space="preserve">; </w:t>
      </w:r>
      <w:r w:rsidR="00E00175" w:rsidRPr="00E00175">
        <w:rPr>
          <w:rFonts w:ascii="Calibri" w:eastAsia="Calibri" w:hAnsi="Calibri" w:cs="Calibri"/>
          <w:sz w:val="24"/>
          <w:szCs w:val="24"/>
        </w:rPr>
        <w:t>4) D</w:t>
      </w:r>
      <w:r w:rsidR="00CC2A34" w:rsidRPr="00E00175">
        <w:rPr>
          <w:rFonts w:ascii="Calibri" w:eastAsia="Calibri" w:hAnsi="Calibri" w:cs="Calibri"/>
          <w:sz w:val="24"/>
          <w:szCs w:val="24"/>
        </w:rPr>
        <w:t>eveloping</w:t>
      </w:r>
      <w:r w:rsidR="001A13AF" w:rsidRPr="00E00175">
        <w:rPr>
          <w:rFonts w:ascii="Calibri" w:eastAsia="Calibri" w:hAnsi="Calibri" w:cs="Calibri"/>
          <w:sz w:val="24"/>
          <w:szCs w:val="24"/>
        </w:rPr>
        <w:t xml:space="preserve"> language and</w:t>
      </w:r>
      <w:r w:rsidR="00CC2A34" w:rsidRPr="00E00175">
        <w:rPr>
          <w:rFonts w:ascii="Calibri" w:eastAsia="Calibri" w:hAnsi="Calibri" w:cs="Calibri"/>
          <w:sz w:val="24"/>
          <w:szCs w:val="24"/>
        </w:rPr>
        <w:t xml:space="preserve"> i</w:t>
      </w:r>
      <w:r w:rsidR="002D02C0" w:rsidRPr="00E00175">
        <w:rPr>
          <w:rFonts w:ascii="Calibri" w:eastAsia="Calibri" w:hAnsi="Calibri" w:cs="Calibri"/>
          <w:sz w:val="24"/>
          <w:szCs w:val="24"/>
        </w:rPr>
        <w:t>nter-cultural competence.</w:t>
      </w:r>
    </w:p>
    <w:p w14:paraId="7FDEB72C" w14:textId="77777777" w:rsidR="00134A03" w:rsidRDefault="002D02C0">
      <w:pPr>
        <w:pStyle w:val="Overskrift1"/>
        <w:numPr>
          <w:ilvl w:val="0"/>
          <w:numId w:val="10"/>
        </w:numPr>
        <w:rPr>
          <w:rFonts w:ascii="Calibri" w:eastAsia="Calibri" w:hAnsi="Calibri" w:cs="Calibri"/>
          <w:sz w:val="32"/>
        </w:rPr>
      </w:pPr>
      <w:r>
        <w:rPr>
          <w:rFonts w:ascii="Calibri" w:eastAsia="Calibri" w:hAnsi="Calibri" w:cs="Calibri"/>
          <w:sz w:val="32"/>
        </w:rPr>
        <w:t>Learning programme and tasks</w:t>
      </w:r>
    </w:p>
    <w:p w14:paraId="1E260ED8" w14:textId="77777777" w:rsidR="00134A03" w:rsidRDefault="002D02C0">
      <w:pPr>
        <w:pBdr>
          <w:top w:val="nil"/>
          <w:left w:val="nil"/>
          <w:bottom w:val="nil"/>
          <w:right w:val="nil"/>
          <w:between w:val="nil"/>
        </w:pBdr>
        <w:spacing w:before="240" w:after="240"/>
        <w:jc w:val="both"/>
        <w:rPr>
          <w:rFonts w:ascii="Calibri" w:eastAsia="Calibri" w:hAnsi="Calibri" w:cs="Calibri"/>
          <w:b/>
          <w:color w:val="333333"/>
          <w:sz w:val="24"/>
          <w:szCs w:val="24"/>
        </w:rPr>
      </w:pPr>
      <w:r>
        <w:rPr>
          <w:rFonts w:ascii="Calibri" w:eastAsia="Calibri" w:hAnsi="Calibri" w:cs="Calibri"/>
          <w:color w:val="333333"/>
          <w:sz w:val="24"/>
          <w:szCs w:val="24"/>
        </w:rPr>
        <w:t xml:space="preserve">To achieve the agreed learning outcomes, the participant will complete the following activities and tasks during their mobility activity. </w:t>
      </w:r>
      <w:r>
        <w:rPr>
          <w:rFonts w:ascii="Calibri" w:eastAsia="Calibri" w:hAnsi="Calibri" w:cs="Calibri"/>
          <w:b/>
          <w:color w:val="333333"/>
          <w:sz w:val="24"/>
          <w:szCs w:val="24"/>
        </w:rPr>
        <w:t xml:space="preserve">Programme and individual tasks for the learner: </w:t>
      </w:r>
    </w:p>
    <w:tbl>
      <w:tblPr>
        <w:tblStyle w:val="a5"/>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7"/>
      </w:tblGrid>
      <w:tr w:rsidR="00134A03" w14:paraId="3EAE7E17" w14:textId="77777777">
        <w:trPr>
          <w:trHeight w:val="4124"/>
        </w:trPr>
        <w:tc>
          <w:tcPr>
            <w:tcW w:w="9757" w:type="dxa"/>
            <w:vAlign w:val="center"/>
          </w:tcPr>
          <w:p w14:paraId="4561EC35" w14:textId="77777777" w:rsidR="00384C38" w:rsidRDefault="002D02C0" w:rsidP="00384C38">
            <w:pPr>
              <w:numPr>
                <w:ilvl w:val="0"/>
                <w:numId w:val="2"/>
              </w:numPr>
              <w:pBdr>
                <w:top w:val="nil"/>
                <w:left w:val="nil"/>
                <w:bottom w:val="nil"/>
                <w:right w:val="nil"/>
                <w:between w:val="nil"/>
              </w:pBdr>
              <w:rPr>
                <w:rFonts w:ascii="Calibri" w:eastAsia="Calibri" w:hAnsi="Calibri" w:cs="Calibri"/>
                <w:color w:val="333333"/>
                <w:sz w:val="24"/>
                <w:szCs w:val="24"/>
              </w:rPr>
            </w:pPr>
            <w:r w:rsidRPr="00384C38">
              <w:rPr>
                <w:rFonts w:ascii="Calibri" w:eastAsia="Calibri" w:hAnsi="Calibri" w:cs="Calibri"/>
                <w:color w:val="333333"/>
                <w:sz w:val="24"/>
                <w:szCs w:val="24"/>
              </w:rPr>
              <w:t xml:space="preserve">Active participation in host companies working- and social life during the placement. </w:t>
            </w:r>
          </w:p>
          <w:p w14:paraId="0B31ACC8" w14:textId="39115D1B" w:rsidR="006902B9" w:rsidRPr="00DD5ECD" w:rsidRDefault="00384C38" w:rsidP="00384C38">
            <w:pPr>
              <w:pBdr>
                <w:top w:val="nil"/>
                <w:left w:val="nil"/>
                <w:bottom w:val="nil"/>
                <w:right w:val="nil"/>
                <w:between w:val="nil"/>
              </w:pBdr>
              <w:ind w:left="720"/>
              <w:rPr>
                <w:rFonts w:ascii="Calibri" w:eastAsia="Calibri" w:hAnsi="Calibri" w:cs="Calibri"/>
                <w:color w:val="FF0000"/>
                <w:sz w:val="24"/>
                <w:szCs w:val="24"/>
              </w:rPr>
            </w:pPr>
            <w:r w:rsidRPr="00DD5ECD">
              <w:rPr>
                <w:rFonts w:ascii="Calibri" w:eastAsia="Calibri" w:hAnsi="Calibri" w:cs="Calibri"/>
                <w:color w:val="FF0000"/>
                <w:sz w:val="24"/>
                <w:szCs w:val="24"/>
              </w:rPr>
              <w:t xml:space="preserve">Write here a description of the tasks and activities </w:t>
            </w:r>
            <w:r w:rsidR="005A52B6">
              <w:rPr>
                <w:rFonts w:ascii="Calibri" w:eastAsia="Calibri" w:hAnsi="Calibri" w:cs="Calibri"/>
                <w:color w:val="FF0000"/>
                <w:sz w:val="24"/>
                <w:szCs w:val="24"/>
              </w:rPr>
              <w:t xml:space="preserve">planned for </w:t>
            </w:r>
            <w:r w:rsidRPr="00DD5ECD">
              <w:rPr>
                <w:rFonts w:ascii="Calibri" w:eastAsia="Calibri" w:hAnsi="Calibri" w:cs="Calibri"/>
                <w:color w:val="FF0000"/>
                <w:sz w:val="24"/>
                <w:szCs w:val="24"/>
              </w:rPr>
              <w:t xml:space="preserve">the participant </w:t>
            </w:r>
            <w:r w:rsidR="005C65E4">
              <w:rPr>
                <w:rFonts w:ascii="Calibri" w:eastAsia="Calibri" w:hAnsi="Calibri" w:cs="Calibri"/>
                <w:color w:val="FF0000"/>
                <w:sz w:val="24"/>
                <w:szCs w:val="24"/>
              </w:rPr>
              <w:t>during the placement</w:t>
            </w:r>
            <w:r w:rsidR="00F950D1">
              <w:rPr>
                <w:rFonts w:ascii="Calibri" w:eastAsia="Calibri" w:hAnsi="Calibri" w:cs="Calibri"/>
                <w:color w:val="FF0000"/>
                <w:sz w:val="24"/>
                <w:szCs w:val="24"/>
              </w:rPr>
              <w:t>.</w:t>
            </w:r>
          </w:p>
          <w:p w14:paraId="6B7559AA" w14:textId="61B1E0CC" w:rsidR="00134A03" w:rsidRDefault="002D02C0">
            <w:pPr>
              <w:pBdr>
                <w:top w:val="nil"/>
                <w:left w:val="nil"/>
                <w:bottom w:val="nil"/>
                <w:right w:val="nil"/>
                <w:between w:val="nil"/>
              </w:pBdr>
              <w:ind w:left="720"/>
              <w:rPr>
                <w:rFonts w:ascii="Calibri" w:eastAsia="Calibri" w:hAnsi="Calibri" w:cs="Calibri"/>
                <w:color w:val="333333"/>
                <w:sz w:val="24"/>
                <w:szCs w:val="24"/>
              </w:rPr>
            </w:pPr>
            <w:r w:rsidRPr="00384C38">
              <w:rPr>
                <w:rFonts w:ascii="Calibri" w:eastAsia="Calibri" w:hAnsi="Calibri" w:cs="Calibri"/>
                <w:color w:val="333333"/>
                <w:sz w:val="24"/>
                <w:szCs w:val="24"/>
              </w:rPr>
              <w:t xml:space="preserve">Activity / Task 1: </w:t>
            </w:r>
          </w:p>
          <w:p w14:paraId="16C8A764" w14:textId="27BF25F4" w:rsidR="00134A03" w:rsidRDefault="002D02C0" w:rsidP="005C65E4">
            <w:pPr>
              <w:pBdr>
                <w:top w:val="nil"/>
                <w:left w:val="nil"/>
                <w:bottom w:val="nil"/>
                <w:right w:val="nil"/>
                <w:between w:val="nil"/>
              </w:pBdr>
              <w:ind w:left="720"/>
              <w:rPr>
                <w:rFonts w:ascii="Calibri" w:eastAsia="Calibri" w:hAnsi="Calibri" w:cs="Calibri"/>
                <w:color w:val="333333"/>
                <w:sz w:val="24"/>
                <w:szCs w:val="24"/>
              </w:rPr>
            </w:pPr>
            <w:r>
              <w:rPr>
                <w:rFonts w:ascii="Calibri" w:eastAsia="Calibri" w:hAnsi="Calibri" w:cs="Calibri"/>
                <w:color w:val="333333"/>
                <w:sz w:val="24"/>
                <w:szCs w:val="24"/>
              </w:rPr>
              <w:t xml:space="preserve">Activity / Task 2: </w:t>
            </w:r>
          </w:p>
          <w:p w14:paraId="310FF6BE" w14:textId="55F5A931" w:rsidR="00134A03" w:rsidRDefault="002D02C0" w:rsidP="00F669D8">
            <w:pPr>
              <w:pBdr>
                <w:top w:val="nil"/>
                <w:left w:val="nil"/>
                <w:bottom w:val="nil"/>
                <w:right w:val="nil"/>
                <w:between w:val="nil"/>
              </w:pBdr>
              <w:ind w:left="720"/>
              <w:rPr>
                <w:rFonts w:ascii="Calibri" w:eastAsia="Calibri" w:hAnsi="Calibri" w:cs="Calibri"/>
                <w:color w:val="333333"/>
                <w:sz w:val="24"/>
                <w:szCs w:val="24"/>
              </w:rPr>
            </w:pPr>
            <w:r>
              <w:rPr>
                <w:rFonts w:ascii="Calibri" w:eastAsia="Calibri" w:hAnsi="Calibri" w:cs="Calibri"/>
                <w:color w:val="333333"/>
                <w:sz w:val="24"/>
                <w:szCs w:val="24"/>
              </w:rPr>
              <w:t xml:space="preserve">Activity / Task 3: </w:t>
            </w:r>
          </w:p>
          <w:p w14:paraId="4C7992AA" w14:textId="7E8D4CDE" w:rsidR="00134A03" w:rsidRDefault="0059453A">
            <w:pPr>
              <w:numPr>
                <w:ilvl w:val="0"/>
                <w:numId w:val="2"/>
              </w:num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Follow and write</w:t>
            </w:r>
            <w:r w:rsidR="002D02C0">
              <w:rPr>
                <w:rFonts w:ascii="Calibri" w:eastAsia="Calibri" w:hAnsi="Calibri" w:cs="Calibri"/>
                <w:color w:val="333333"/>
                <w:sz w:val="24"/>
                <w:szCs w:val="24"/>
              </w:rPr>
              <w:t xml:space="preserve"> a learning log/diary about her/his experiences and duties.  </w:t>
            </w:r>
          </w:p>
          <w:p w14:paraId="6EFC7413" w14:textId="77777777" w:rsidR="00134A03" w:rsidRDefault="002D02C0">
            <w:pPr>
              <w:numPr>
                <w:ilvl w:val="0"/>
                <w:numId w:val="2"/>
              </w:num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Show interest in working methods and expand teamwork skills.</w:t>
            </w:r>
          </w:p>
          <w:p w14:paraId="65FDE174" w14:textId="77777777" w:rsidR="00134A03" w:rsidRDefault="002D02C0">
            <w:pPr>
              <w:numPr>
                <w:ilvl w:val="0"/>
                <w:numId w:val="2"/>
              </w:num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Perform work according to instructions, and health- and safety regulations.</w:t>
            </w:r>
          </w:p>
          <w:p w14:paraId="57BF165A" w14:textId="77777777" w:rsidR="00134A03" w:rsidRDefault="002D02C0">
            <w:pPr>
              <w:numPr>
                <w:ilvl w:val="0"/>
                <w:numId w:val="2"/>
              </w:num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 xml:space="preserve">Following the schedules and working hours in the host company </w:t>
            </w:r>
          </w:p>
          <w:p w14:paraId="58C95429" w14:textId="7DADA813" w:rsidR="00134A03" w:rsidRDefault="002D02C0">
            <w:pPr>
              <w:numPr>
                <w:ilvl w:val="0"/>
                <w:numId w:val="2"/>
              </w:num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Preparing for and participating in the evaluation and feedback discussions and filling out the evaluation forms</w:t>
            </w:r>
            <w:r w:rsidR="004E4840">
              <w:rPr>
                <w:rFonts w:ascii="Calibri" w:eastAsia="Calibri" w:hAnsi="Calibri" w:cs="Calibri"/>
                <w:color w:val="333333"/>
                <w:sz w:val="24"/>
                <w:szCs w:val="24"/>
              </w:rPr>
              <w:t>.</w:t>
            </w:r>
          </w:p>
        </w:tc>
      </w:tr>
    </w:tbl>
    <w:p w14:paraId="4727FFFD" w14:textId="77777777" w:rsidR="00134A03" w:rsidRDefault="002D02C0">
      <w:pPr>
        <w:pStyle w:val="Overskrift1"/>
        <w:numPr>
          <w:ilvl w:val="0"/>
          <w:numId w:val="10"/>
        </w:numPr>
        <w:rPr>
          <w:rFonts w:ascii="Calibri" w:eastAsia="Calibri" w:hAnsi="Calibri" w:cs="Calibri"/>
          <w:sz w:val="32"/>
        </w:rPr>
      </w:pPr>
      <w:bookmarkStart w:id="3" w:name="_heading=h.3znysh7" w:colFirst="0" w:colLast="0"/>
      <w:bookmarkEnd w:id="3"/>
      <w:r>
        <w:rPr>
          <w:rFonts w:ascii="Calibri" w:eastAsia="Calibri" w:hAnsi="Calibri" w:cs="Calibri"/>
          <w:sz w:val="32"/>
        </w:rPr>
        <w:t>Monitoring, mentoring and support during the activity.</w:t>
      </w:r>
    </w:p>
    <w:p w14:paraId="64945943" w14:textId="72100272" w:rsidR="00134A03" w:rsidRDefault="002D02C0">
      <w:pPr>
        <w:pStyle w:val="Overskrift2"/>
        <w:numPr>
          <w:ilvl w:val="1"/>
          <w:numId w:val="10"/>
        </w:numPr>
        <w:rPr>
          <w:rFonts w:ascii="Calibri" w:eastAsia="Calibri" w:hAnsi="Calibri" w:cs="Calibri"/>
          <w:sz w:val="24"/>
          <w:szCs w:val="24"/>
        </w:rPr>
      </w:pPr>
      <w:bookmarkStart w:id="4" w:name="_heading=h.2et92p0" w:colFirst="0" w:colLast="0"/>
      <w:bookmarkEnd w:id="4"/>
      <w:r>
        <w:rPr>
          <w:rFonts w:ascii="Calibri" w:eastAsia="Calibri" w:hAnsi="Calibri" w:cs="Calibri"/>
          <w:sz w:val="24"/>
          <w:szCs w:val="24"/>
        </w:rPr>
        <w:t xml:space="preserve">Responsible person/mentor at the </w:t>
      </w:r>
      <w:r w:rsidR="00F5195A">
        <w:rPr>
          <w:rFonts w:ascii="Calibri" w:eastAsia="Calibri" w:hAnsi="Calibri" w:cs="Calibri"/>
          <w:sz w:val="24"/>
          <w:szCs w:val="24"/>
        </w:rPr>
        <w:t>S</w:t>
      </w:r>
      <w:r w:rsidR="00D03E91">
        <w:rPr>
          <w:rFonts w:ascii="Calibri" w:eastAsia="Calibri" w:hAnsi="Calibri" w:cs="Calibri"/>
          <w:sz w:val="24"/>
          <w:szCs w:val="24"/>
        </w:rPr>
        <w:t>ending</w:t>
      </w:r>
      <w:r>
        <w:rPr>
          <w:rFonts w:ascii="Calibri" w:eastAsia="Calibri" w:hAnsi="Calibri" w:cs="Calibri"/>
          <w:sz w:val="24"/>
          <w:szCs w:val="24"/>
        </w:rPr>
        <w:t xml:space="preserve"> </w:t>
      </w:r>
      <w:r w:rsidR="00290CBC">
        <w:rPr>
          <w:rFonts w:ascii="Calibri" w:eastAsia="Calibri" w:hAnsi="Calibri" w:cs="Calibri"/>
          <w:sz w:val="24"/>
          <w:szCs w:val="24"/>
        </w:rPr>
        <w:t>organisation</w:t>
      </w:r>
    </w:p>
    <w:p w14:paraId="2A313CB4" w14:textId="691C3186" w:rsidR="00134A03" w:rsidRDefault="0085546B">
      <w:pPr>
        <w:spacing w:before="240" w:after="240"/>
        <w:rPr>
          <w:rFonts w:ascii="Calibri" w:eastAsia="Calibri" w:hAnsi="Calibri" w:cs="Calibri"/>
          <w:sz w:val="24"/>
          <w:szCs w:val="24"/>
        </w:rPr>
      </w:pPr>
      <w:r>
        <w:rPr>
          <w:rFonts w:ascii="Calibri" w:eastAsia="Calibri" w:hAnsi="Calibri" w:cs="Calibri"/>
          <w:sz w:val="24"/>
          <w:szCs w:val="24"/>
        </w:rPr>
        <w:t xml:space="preserve">The </w:t>
      </w:r>
      <w:r w:rsidR="00E60AFC">
        <w:rPr>
          <w:rFonts w:ascii="Calibri" w:eastAsia="Calibri" w:hAnsi="Calibri" w:cs="Calibri"/>
          <w:sz w:val="24"/>
          <w:szCs w:val="24"/>
        </w:rPr>
        <w:t>contact person and mentor</w:t>
      </w:r>
      <w:r>
        <w:rPr>
          <w:rFonts w:ascii="Calibri" w:eastAsia="Calibri" w:hAnsi="Calibri" w:cs="Calibri"/>
          <w:sz w:val="24"/>
          <w:szCs w:val="24"/>
        </w:rPr>
        <w:t xml:space="preserve"> at the sending organization are tasked with following the participants’ progress and providing content or practical support from the side of the sending organization.</w:t>
      </w:r>
    </w:p>
    <w:p w14:paraId="4C4060CA" w14:textId="0C8C5CF2" w:rsidR="00B72407" w:rsidRDefault="00B72407">
      <w:pPr>
        <w:spacing w:before="240" w:after="240"/>
        <w:rPr>
          <w:rFonts w:ascii="Calibri" w:eastAsia="Calibri" w:hAnsi="Calibri" w:cs="Calibri"/>
          <w:sz w:val="24"/>
          <w:szCs w:val="24"/>
        </w:rPr>
      </w:pPr>
    </w:p>
    <w:p w14:paraId="4690875D" w14:textId="780B2DE0" w:rsidR="00134A03" w:rsidRDefault="002D02C0" w:rsidP="00CA0C76">
      <w:pPr>
        <w:pStyle w:val="Overskrift2"/>
        <w:numPr>
          <w:ilvl w:val="1"/>
          <w:numId w:val="10"/>
        </w:numPr>
        <w:rPr>
          <w:rFonts w:ascii="Calibri" w:eastAsia="Calibri" w:hAnsi="Calibri" w:cs="Calibri"/>
          <w:sz w:val="24"/>
          <w:szCs w:val="24"/>
        </w:rPr>
      </w:pPr>
      <w:bookmarkStart w:id="5" w:name="_heading=h.tyjcwt" w:colFirst="0" w:colLast="0"/>
      <w:bookmarkEnd w:id="5"/>
      <w:r>
        <w:rPr>
          <w:rFonts w:ascii="Calibri" w:eastAsia="Calibri" w:hAnsi="Calibri" w:cs="Calibri"/>
          <w:sz w:val="24"/>
          <w:szCs w:val="24"/>
        </w:rPr>
        <w:lastRenderedPageBreak/>
        <w:t xml:space="preserve">Responsible person at the </w:t>
      </w:r>
      <w:r w:rsidR="00F5195A">
        <w:rPr>
          <w:rFonts w:ascii="Calibri" w:eastAsia="Calibri" w:hAnsi="Calibri" w:cs="Calibri"/>
          <w:sz w:val="24"/>
          <w:szCs w:val="24"/>
        </w:rPr>
        <w:t>S</w:t>
      </w:r>
      <w:r>
        <w:rPr>
          <w:rFonts w:ascii="Calibri" w:eastAsia="Calibri" w:hAnsi="Calibri" w:cs="Calibri"/>
          <w:sz w:val="24"/>
          <w:szCs w:val="24"/>
        </w:rPr>
        <w:t>upporting organisation</w:t>
      </w:r>
    </w:p>
    <w:p w14:paraId="6809DDB5" w14:textId="14115C7B" w:rsidR="00555CFD" w:rsidRPr="0090146C" w:rsidRDefault="003B5820" w:rsidP="0090146C">
      <w:pPr>
        <w:spacing w:before="240" w:after="240"/>
        <w:rPr>
          <w:rFonts w:ascii="Calibri" w:eastAsia="Calibri" w:hAnsi="Calibri" w:cs="Calibri"/>
          <w:color w:val="333333"/>
          <w:sz w:val="24"/>
          <w:szCs w:val="24"/>
        </w:rPr>
      </w:pPr>
      <w:r w:rsidRPr="003B5820">
        <w:rPr>
          <w:rFonts w:ascii="Calibri" w:eastAsia="Calibri" w:hAnsi="Calibri" w:cs="Calibri"/>
          <w:sz w:val="24"/>
          <w:szCs w:val="24"/>
        </w:rPr>
        <w:t xml:space="preserve">The contact person </w:t>
      </w:r>
      <w:r w:rsidR="006D64A4" w:rsidRPr="008814F6">
        <w:rPr>
          <w:rFonts w:ascii="Calibri" w:eastAsia="Calibri" w:hAnsi="Calibri" w:cs="Calibri"/>
          <w:sz w:val="24"/>
          <w:szCs w:val="24"/>
        </w:rPr>
        <w:t xml:space="preserve">at the </w:t>
      </w:r>
      <w:r w:rsidR="006D64A4">
        <w:rPr>
          <w:rFonts w:ascii="Calibri" w:eastAsia="Calibri" w:hAnsi="Calibri" w:cs="Calibri"/>
          <w:sz w:val="24"/>
          <w:szCs w:val="24"/>
        </w:rPr>
        <w:t>supporting</w:t>
      </w:r>
      <w:r w:rsidR="006D64A4" w:rsidRPr="008814F6">
        <w:rPr>
          <w:rFonts w:ascii="Calibri" w:eastAsia="Calibri" w:hAnsi="Calibri" w:cs="Calibri"/>
          <w:sz w:val="24"/>
          <w:szCs w:val="24"/>
        </w:rPr>
        <w:t xml:space="preserve"> organization are tasked with following the participants’ </w:t>
      </w:r>
      <w:r w:rsidR="006D64A4">
        <w:rPr>
          <w:rFonts w:ascii="Calibri" w:eastAsia="Calibri" w:hAnsi="Calibri" w:cs="Calibri"/>
          <w:sz w:val="24"/>
          <w:szCs w:val="24"/>
        </w:rPr>
        <w:t xml:space="preserve">oweall </w:t>
      </w:r>
      <w:r w:rsidR="006D64A4" w:rsidRPr="008814F6">
        <w:rPr>
          <w:rFonts w:ascii="Calibri" w:eastAsia="Calibri" w:hAnsi="Calibri" w:cs="Calibri"/>
          <w:sz w:val="24"/>
          <w:szCs w:val="24"/>
        </w:rPr>
        <w:t xml:space="preserve"> content or practical support</w:t>
      </w:r>
      <w:r w:rsidR="006D64A4">
        <w:rPr>
          <w:rFonts w:ascii="Calibri" w:eastAsia="Calibri" w:hAnsi="Calibri" w:cs="Calibri"/>
          <w:sz w:val="24"/>
          <w:szCs w:val="24"/>
        </w:rPr>
        <w:t xml:space="preserve">, </w:t>
      </w:r>
      <w:r w:rsidRPr="003B5820">
        <w:rPr>
          <w:rFonts w:ascii="Calibri" w:eastAsia="Calibri" w:hAnsi="Calibri" w:cs="Calibri"/>
          <w:sz w:val="24"/>
          <w:szCs w:val="24"/>
        </w:rPr>
        <w:t xml:space="preserve">is responsible for the overall structure for the entire stay abroad, contact with the chosen </w:t>
      </w:r>
      <w:r w:rsidR="00FC21B0">
        <w:rPr>
          <w:rFonts w:ascii="Calibri" w:eastAsia="Calibri" w:hAnsi="Calibri" w:cs="Calibri"/>
          <w:sz w:val="24"/>
          <w:szCs w:val="24"/>
        </w:rPr>
        <w:t xml:space="preserve">practice </w:t>
      </w:r>
      <w:r w:rsidRPr="003B5820">
        <w:rPr>
          <w:rFonts w:ascii="Calibri" w:eastAsia="Calibri" w:hAnsi="Calibri" w:cs="Calibri"/>
          <w:sz w:val="24"/>
          <w:szCs w:val="24"/>
        </w:rPr>
        <w:t>company</w:t>
      </w:r>
      <w:r w:rsidR="00653697">
        <w:rPr>
          <w:rFonts w:ascii="Calibri" w:eastAsia="Calibri" w:hAnsi="Calibri" w:cs="Calibri"/>
          <w:sz w:val="24"/>
          <w:szCs w:val="24"/>
        </w:rPr>
        <w:t>,</w:t>
      </w:r>
      <w:r w:rsidRPr="003B5820">
        <w:rPr>
          <w:rFonts w:ascii="Calibri" w:eastAsia="Calibri" w:hAnsi="Calibri" w:cs="Calibri"/>
          <w:sz w:val="24"/>
          <w:szCs w:val="24"/>
        </w:rPr>
        <w:t xml:space="preserve"> accommodation and other arrangements for the </w:t>
      </w:r>
      <w:r w:rsidR="00653697">
        <w:rPr>
          <w:rFonts w:ascii="Calibri" w:eastAsia="Calibri" w:hAnsi="Calibri" w:cs="Calibri"/>
          <w:sz w:val="24"/>
          <w:szCs w:val="24"/>
        </w:rPr>
        <w:t xml:space="preserve">whole </w:t>
      </w:r>
      <w:r w:rsidRPr="003B5820">
        <w:rPr>
          <w:rFonts w:ascii="Calibri" w:eastAsia="Calibri" w:hAnsi="Calibri" w:cs="Calibri"/>
          <w:sz w:val="24"/>
          <w:szCs w:val="24"/>
        </w:rPr>
        <w:t>stay.</w:t>
      </w:r>
      <w:r w:rsidR="009A03EA" w:rsidRPr="009A03EA">
        <w:rPr>
          <w:rFonts w:ascii="Calibri" w:eastAsia="Calibri" w:hAnsi="Calibri" w:cs="Calibri"/>
          <w:b/>
          <w:bCs/>
          <w:color w:val="333333"/>
          <w:sz w:val="24"/>
          <w:szCs w:val="24"/>
        </w:rPr>
        <w:t xml:space="preserve"> </w:t>
      </w:r>
      <w:r w:rsidR="0090146C" w:rsidRPr="0090146C">
        <w:rPr>
          <w:rFonts w:ascii="Calibri" w:eastAsia="Calibri" w:hAnsi="Calibri" w:cs="Calibri"/>
          <w:color w:val="333333"/>
          <w:sz w:val="24"/>
          <w:szCs w:val="24"/>
        </w:rPr>
        <w:t xml:space="preserve">The contact person is also a </w:t>
      </w:r>
      <w:r w:rsidR="009A03EA" w:rsidRPr="0090146C">
        <w:rPr>
          <w:rFonts w:ascii="Calibri" w:eastAsia="Calibri" w:hAnsi="Calibri" w:cs="Calibri"/>
          <w:color w:val="333333"/>
          <w:sz w:val="24"/>
          <w:szCs w:val="24"/>
        </w:rPr>
        <w:t>Contact for administrative matters and Emergency contact</w:t>
      </w:r>
      <w:r w:rsidR="007B4580">
        <w:rPr>
          <w:rFonts w:ascii="Calibri" w:eastAsia="Calibri" w:hAnsi="Calibri" w:cs="Calibri"/>
          <w:color w:val="333333"/>
          <w:sz w:val="24"/>
          <w:szCs w:val="24"/>
        </w:rPr>
        <w:t>.</w:t>
      </w:r>
    </w:p>
    <w:p w14:paraId="0DD20179" w14:textId="36E72808" w:rsidR="00134A03" w:rsidRDefault="002D02C0" w:rsidP="00CA0C76">
      <w:pPr>
        <w:pStyle w:val="Overskrift2"/>
        <w:numPr>
          <w:ilvl w:val="1"/>
          <w:numId w:val="10"/>
        </w:numPr>
        <w:rPr>
          <w:rFonts w:ascii="Calibri" w:eastAsia="Calibri" w:hAnsi="Calibri" w:cs="Calibri"/>
          <w:sz w:val="24"/>
          <w:szCs w:val="24"/>
        </w:rPr>
      </w:pPr>
      <w:r>
        <w:rPr>
          <w:rFonts w:ascii="Calibri" w:eastAsia="Calibri" w:hAnsi="Calibri" w:cs="Calibri"/>
          <w:sz w:val="24"/>
          <w:szCs w:val="24"/>
        </w:rPr>
        <w:t xml:space="preserve">Responsible person at the </w:t>
      </w:r>
      <w:r w:rsidR="0085546B">
        <w:rPr>
          <w:rFonts w:ascii="Calibri" w:eastAsia="Calibri" w:hAnsi="Calibri" w:cs="Calibri"/>
          <w:sz w:val="24"/>
          <w:szCs w:val="24"/>
        </w:rPr>
        <w:t xml:space="preserve">Host </w:t>
      </w:r>
      <w:r w:rsidR="00290CBC">
        <w:rPr>
          <w:rFonts w:ascii="Calibri" w:eastAsia="Calibri" w:hAnsi="Calibri" w:cs="Calibri"/>
          <w:sz w:val="24"/>
          <w:szCs w:val="24"/>
        </w:rPr>
        <w:t>company</w:t>
      </w:r>
    </w:p>
    <w:p w14:paraId="4C8F3115" w14:textId="2D80532E" w:rsidR="00134A03" w:rsidRDefault="0085546B">
      <w:pPr>
        <w:spacing w:before="240" w:after="240"/>
        <w:rPr>
          <w:rFonts w:ascii="Calibri" w:eastAsia="Calibri" w:hAnsi="Calibri" w:cs="Calibri"/>
          <w:sz w:val="24"/>
          <w:szCs w:val="24"/>
        </w:rPr>
      </w:pPr>
      <w:r>
        <w:rPr>
          <w:rFonts w:ascii="Calibri" w:eastAsia="Calibri" w:hAnsi="Calibri" w:cs="Calibri"/>
          <w:sz w:val="24"/>
          <w:szCs w:val="24"/>
        </w:rPr>
        <w:t xml:space="preserve">The </w:t>
      </w:r>
      <w:r w:rsidR="00DD5712">
        <w:rPr>
          <w:rFonts w:ascii="Calibri" w:eastAsia="Calibri" w:hAnsi="Calibri" w:cs="Calibri"/>
          <w:sz w:val="24"/>
          <w:szCs w:val="24"/>
        </w:rPr>
        <w:t>contact person</w:t>
      </w:r>
      <w:r w:rsidR="002D46AF">
        <w:rPr>
          <w:rFonts w:ascii="Calibri" w:eastAsia="Calibri" w:hAnsi="Calibri" w:cs="Calibri"/>
          <w:sz w:val="24"/>
          <w:szCs w:val="24"/>
        </w:rPr>
        <w:t xml:space="preserve"> / </w:t>
      </w:r>
      <w:r w:rsidR="00DD5712">
        <w:rPr>
          <w:rFonts w:ascii="Calibri" w:eastAsia="Calibri" w:hAnsi="Calibri" w:cs="Calibri"/>
          <w:sz w:val="24"/>
          <w:szCs w:val="24"/>
        </w:rPr>
        <w:t>mentor</w:t>
      </w:r>
      <w:r>
        <w:rPr>
          <w:rFonts w:ascii="Calibri" w:eastAsia="Calibri" w:hAnsi="Calibri" w:cs="Calibri"/>
          <w:sz w:val="24"/>
          <w:szCs w:val="24"/>
        </w:rPr>
        <w:t xml:space="preserve"> at the hosting company are tasked with introducing the participant to their activities and tasks at the hosting company, providing practical support, monitoring their learning progress, supporting them to achieve the expected learning outcomes, and helping them to integrate into the daily routines and the social context at the hosting company.</w:t>
      </w:r>
    </w:p>
    <w:p w14:paraId="0FDB1433" w14:textId="77777777" w:rsidR="00134A03" w:rsidRDefault="002D02C0" w:rsidP="00CA0C76">
      <w:pPr>
        <w:pStyle w:val="Overskrift2"/>
        <w:numPr>
          <w:ilvl w:val="1"/>
          <w:numId w:val="10"/>
        </w:numPr>
        <w:rPr>
          <w:rFonts w:ascii="Calibri" w:eastAsia="Calibri" w:hAnsi="Calibri" w:cs="Calibri"/>
          <w:sz w:val="24"/>
          <w:szCs w:val="24"/>
        </w:rPr>
      </w:pPr>
      <w:bookmarkStart w:id="6" w:name="_heading=h.3dy6vkm" w:colFirst="0" w:colLast="0"/>
      <w:bookmarkEnd w:id="6"/>
      <w:r>
        <w:rPr>
          <w:rFonts w:ascii="Calibri" w:eastAsia="Calibri" w:hAnsi="Calibri" w:cs="Calibri"/>
          <w:sz w:val="24"/>
          <w:szCs w:val="24"/>
        </w:rPr>
        <w:t>Mentoring and monitoring arrangements</w:t>
      </w:r>
    </w:p>
    <w:p w14:paraId="4E26365A" w14:textId="4AAC5123" w:rsidR="0067591D" w:rsidRDefault="002D02C0">
      <w:pPr>
        <w:pBdr>
          <w:top w:val="nil"/>
          <w:left w:val="nil"/>
          <w:bottom w:val="nil"/>
          <w:right w:val="nil"/>
          <w:between w:val="nil"/>
        </w:pBdr>
        <w:spacing w:after="120"/>
        <w:jc w:val="both"/>
        <w:rPr>
          <w:rFonts w:ascii="Verdana" w:eastAsia="Verdana" w:hAnsi="Verdana" w:cs="Verdana"/>
          <w:color w:val="333333"/>
        </w:rPr>
      </w:pPr>
      <w:r>
        <w:rPr>
          <w:rFonts w:ascii="Verdana" w:eastAsia="Verdana" w:hAnsi="Verdana" w:cs="Verdana"/>
          <w:color w:val="333333"/>
        </w:rPr>
        <w:t>As a minimum, the monitoring and mentoring arrangements will include the following activities</w:t>
      </w:r>
      <w:r w:rsidR="008972B8">
        <w:rPr>
          <w:rFonts w:ascii="Verdana" w:eastAsia="Verdana" w:hAnsi="Verdana" w:cs="Verdana"/>
          <w:color w:val="333333"/>
        </w:rPr>
        <w:t> :</w:t>
      </w:r>
    </w:p>
    <w:p w14:paraId="12C649DC" w14:textId="3C0FF6EE" w:rsidR="00134A03" w:rsidRDefault="002D02C0">
      <w:pPr>
        <w:numPr>
          <w:ilvl w:val="0"/>
          <w:numId w:val="9"/>
        </w:numPr>
        <w:pBdr>
          <w:top w:val="nil"/>
          <w:left w:val="nil"/>
          <w:bottom w:val="nil"/>
          <w:right w:val="nil"/>
          <w:between w:val="nil"/>
        </w:pBdr>
        <w:spacing w:before="240"/>
        <w:rPr>
          <w:rFonts w:ascii="Calibri" w:eastAsia="Calibri" w:hAnsi="Calibri" w:cs="Calibri"/>
          <w:color w:val="000000"/>
          <w:sz w:val="24"/>
          <w:szCs w:val="24"/>
        </w:rPr>
      </w:pPr>
      <w:r>
        <w:rPr>
          <w:rFonts w:ascii="Calibri" w:eastAsia="Calibri" w:hAnsi="Calibri" w:cs="Calibri"/>
          <w:color w:val="000000"/>
          <w:sz w:val="24"/>
          <w:szCs w:val="24"/>
        </w:rPr>
        <w:t xml:space="preserve">Information on intercultural and </w:t>
      </w:r>
      <w:r w:rsidR="00AA02F3">
        <w:rPr>
          <w:rFonts w:ascii="Calibri" w:eastAsia="Calibri" w:hAnsi="Calibri" w:cs="Calibri"/>
          <w:color w:val="000000"/>
          <w:sz w:val="24"/>
          <w:szCs w:val="24"/>
        </w:rPr>
        <w:t>2</w:t>
      </w:r>
      <w:r>
        <w:rPr>
          <w:rFonts w:ascii="Calibri" w:eastAsia="Calibri" w:hAnsi="Calibri" w:cs="Calibri"/>
          <w:color w:val="000000"/>
          <w:sz w:val="24"/>
          <w:szCs w:val="24"/>
        </w:rPr>
        <w:t>-weeks linguistic programme</w:t>
      </w:r>
      <w:r w:rsidR="00AA02F3">
        <w:rPr>
          <w:rFonts w:ascii="Calibri" w:eastAsia="Calibri" w:hAnsi="Calibri" w:cs="Calibri"/>
          <w:color w:val="000000"/>
          <w:sz w:val="24"/>
          <w:szCs w:val="24"/>
        </w:rPr>
        <w:t xml:space="preserve"> </w:t>
      </w:r>
      <w:r w:rsidR="004B4878">
        <w:rPr>
          <w:rFonts w:ascii="Calibri" w:eastAsia="Calibri" w:hAnsi="Calibri" w:cs="Calibri"/>
          <w:color w:val="000000"/>
          <w:sz w:val="24"/>
          <w:szCs w:val="24"/>
        </w:rPr>
        <w:t>(</w:t>
      </w:r>
      <w:r w:rsidR="00AA02F3">
        <w:rPr>
          <w:rFonts w:ascii="Calibri" w:eastAsia="Calibri" w:hAnsi="Calibri" w:cs="Calibri"/>
          <w:color w:val="000000"/>
          <w:sz w:val="24"/>
          <w:szCs w:val="24"/>
        </w:rPr>
        <w:t>for Pro-Long)</w:t>
      </w:r>
      <w:r>
        <w:rPr>
          <w:rFonts w:ascii="Calibri" w:eastAsia="Calibri" w:hAnsi="Calibri" w:cs="Calibri"/>
          <w:color w:val="000000"/>
          <w:sz w:val="24"/>
          <w:szCs w:val="24"/>
        </w:rPr>
        <w:t xml:space="preserve"> on arrival</w:t>
      </w:r>
      <w:r w:rsidR="004B4878">
        <w:rPr>
          <w:rFonts w:ascii="Calibri" w:eastAsia="Calibri" w:hAnsi="Calibri" w:cs="Calibri"/>
          <w:color w:val="000000"/>
          <w:sz w:val="24"/>
          <w:szCs w:val="24"/>
        </w:rPr>
        <w:t>.</w:t>
      </w:r>
    </w:p>
    <w:p w14:paraId="5C0C2994" w14:textId="77777777" w:rsidR="00134A03" w:rsidRDefault="002D02C0">
      <w:pPr>
        <w:numPr>
          <w:ilvl w:val="0"/>
          <w:numId w:val="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Monitoring and support of the participant is carried out by the responsible persons at the sending, supporting and host organisations.</w:t>
      </w:r>
    </w:p>
    <w:p w14:paraId="59A3F67E" w14:textId="6DFD22DB" w:rsidR="00134A03" w:rsidRDefault="002D02C0">
      <w:pPr>
        <w:numPr>
          <w:ilvl w:val="0"/>
          <w:numId w:val="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Preparation of the work plan during the </w:t>
      </w:r>
      <w:r w:rsidR="004B4878">
        <w:rPr>
          <w:rFonts w:ascii="Calibri" w:eastAsia="Calibri" w:hAnsi="Calibri" w:cs="Calibri"/>
          <w:color w:val="000000"/>
          <w:sz w:val="24"/>
          <w:szCs w:val="24"/>
        </w:rPr>
        <w:t>practice</w:t>
      </w:r>
      <w:r>
        <w:rPr>
          <w:rFonts w:ascii="Calibri" w:eastAsia="Calibri" w:hAnsi="Calibri" w:cs="Calibri"/>
          <w:color w:val="000000"/>
          <w:sz w:val="24"/>
          <w:szCs w:val="24"/>
        </w:rPr>
        <w:t xml:space="preserve"> by the host company </w:t>
      </w:r>
    </w:p>
    <w:p w14:paraId="023436EA" w14:textId="77777777" w:rsidR="00134A03" w:rsidRDefault="002D02C0">
      <w:pPr>
        <w:numPr>
          <w:ilvl w:val="0"/>
          <w:numId w:val="9"/>
        </w:numPr>
        <w:pBdr>
          <w:top w:val="nil"/>
          <w:left w:val="nil"/>
          <w:bottom w:val="nil"/>
          <w:right w:val="nil"/>
          <w:between w:val="nil"/>
        </w:pBdr>
        <w:spacing w:after="240"/>
        <w:rPr>
          <w:rFonts w:ascii="Calibri" w:eastAsia="Calibri" w:hAnsi="Calibri" w:cs="Calibri"/>
          <w:color w:val="000000"/>
          <w:sz w:val="24"/>
          <w:szCs w:val="24"/>
        </w:rPr>
      </w:pPr>
      <w:r>
        <w:rPr>
          <w:rFonts w:ascii="Calibri" w:eastAsia="Calibri" w:hAnsi="Calibri" w:cs="Calibri"/>
          <w:color w:val="000000"/>
          <w:sz w:val="24"/>
          <w:szCs w:val="24"/>
        </w:rPr>
        <w:t>Information on the necessary insurance cover abroad by the sending organisation.</w:t>
      </w:r>
    </w:p>
    <w:p w14:paraId="282B5B24" w14:textId="77777777" w:rsidR="00134A03" w:rsidRDefault="002D02C0" w:rsidP="00CA0C76">
      <w:pPr>
        <w:pStyle w:val="Overskrift1"/>
        <w:numPr>
          <w:ilvl w:val="0"/>
          <w:numId w:val="10"/>
        </w:numPr>
        <w:rPr>
          <w:rFonts w:ascii="Calibri" w:eastAsia="Calibri" w:hAnsi="Calibri" w:cs="Calibri"/>
          <w:sz w:val="32"/>
        </w:rPr>
      </w:pPr>
      <w:r>
        <w:rPr>
          <w:rFonts w:ascii="Calibri" w:eastAsia="Calibri" w:hAnsi="Calibri" w:cs="Calibri"/>
          <w:sz w:val="32"/>
        </w:rPr>
        <w:t>Recognition of learning outcomes</w:t>
      </w:r>
    </w:p>
    <w:p w14:paraId="4066CC73" w14:textId="0F0EC139" w:rsidR="00134A03" w:rsidRDefault="002D02C0" w:rsidP="0067591D">
      <w:pPr>
        <w:spacing w:before="240" w:after="240"/>
        <w:rPr>
          <w:rFonts w:ascii="Calibri" w:eastAsia="Calibri" w:hAnsi="Calibri" w:cs="Calibri"/>
          <w:color w:val="333333"/>
          <w:sz w:val="24"/>
          <w:szCs w:val="24"/>
          <w:highlight w:val="lightGray"/>
        </w:rPr>
      </w:pPr>
      <w:bookmarkStart w:id="7" w:name="_heading=h.1t3h5sf" w:colFirst="0" w:colLast="0"/>
      <w:bookmarkEnd w:id="7"/>
      <w:r>
        <w:rPr>
          <w:rFonts w:ascii="Calibri" w:eastAsia="Calibri" w:hAnsi="Calibri" w:cs="Calibri"/>
          <w:sz w:val="24"/>
          <w:szCs w:val="24"/>
        </w:rPr>
        <w:t>The learning outcomes attained by the participant will be recognized in the following way:</w:t>
      </w:r>
      <w:r w:rsidR="0067591D">
        <w:rPr>
          <w:rFonts w:ascii="Calibri" w:eastAsia="Calibri" w:hAnsi="Calibri" w:cs="Calibri"/>
          <w:sz w:val="24"/>
          <w:szCs w:val="24"/>
        </w:rPr>
        <w:t xml:space="preserve"> </w:t>
      </w:r>
      <w:r>
        <w:rPr>
          <w:rFonts w:ascii="Calibri" w:eastAsia="Calibri" w:hAnsi="Calibri" w:cs="Calibri"/>
          <w:color w:val="333333"/>
          <w:sz w:val="24"/>
          <w:szCs w:val="24"/>
        </w:rPr>
        <w:t xml:space="preserve">By completed documents: </w:t>
      </w:r>
      <w:r>
        <w:rPr>
          <w:rFonts w:ascii="Calibri" w:eastAsia="Calibri" w:hAnsi="Calibri" w:cs="Calibri"/>
          <w:b/>
          <w:color w:val="333333"/>
          <w:sz w:val="24"/>
          <w:szCs w:val="24"/>
        </w:rPr>
        <w:t xml:space="preserve">Learning Agreement Complement </w:t>
      </w:r>
    </w:p>
    <w:tbl>
      <w:tblPr>
        <w:tblStyle w:val="a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134A03" w14:paraId="137FC339" w14:textId="77777777">
        <w:tc>
          <w:tcPr>
            <w:tcW w:w="8789" w:type="dxa"/>
            <w:vAlign w:val="center"/>
          </w:tcPr>
          <w:p w14:paraId="42BE2434" w14:textId="77777777" w:rsidR="00134A03" w:rsidRDefault="002D02C0">
            <w:pPr>
              <w:widowControl w:val="0"/>
              <w:pBdr>
                <w:top w:val="nil"/>
                <w:left w:val="nil"/>
                <w:bottom w:val="nil"/>
                <w:right w:val="nil"/>
                <w:between w:val="nil"/>
              </w:pBdr>
              <w:rPr>
                <w:rFonts w:ascii="Calibri" w:eastAsia="Calibri" w:hAnsi="Calibri" w:cs="Calibri"/>
                <w:b/>
                <w:color w:val="333333"/>
                <w:sz w:val="24"/>
                <w:szCs w:val="24"/>
              </w:rPr>
            </w:pPr>
            <w:r>
              <w:rPr>
                <w:rFonts w:ascii="Calibri" w:eastAsia="Calibri" w:hAnsi="Calibri" w:cs="Calibri"/>
                <w:b/>
                <w:color w:val="333333"/>
                <w:sz w:val="24"/>
                <w:szCs w:val="24"/>
              </w:rPr>
              <w:t>Conditions of recognition:</w:t>
            </w:r>
          </w:p>
        </w:tc>
      </w:tr>
      <w:tr w:rsidR="00134A03" w14:paraId="39858F64" w14:textId="77777777">
        <w:tc>
          <w:tcPr>
            <w:tcW w:w="8789" w:type="dxa"/>
            <w:vAlign w:val="center"/>
          </w:tcPr>
          <w:p w14:paraId="27711D80" w14:textId="77777777" w:rsidR="00134A03" w:rsidRDefault="002D02C0">
            <w:pPr>
              <w:widowControl w:val="0"/>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333333"/>
                <w:sz w:val="24"/>
                <w:szCs w:val="24"/>
              </w:rPr>
              <w:t>Successful implementation and completion of the mobility. Written confirmation of the acquired competences by the sending organisation and hosting company in the Learning Agreement Complement</w:t>
            </w:r>
          </w:p>
        </w:tc>
      </w:tr>
    </w:tbl>
    <w:p w14:paraId="53DACBA4" w14:textId="77777777" w:rsidR="00134A03" w:rsidRDefault="00134A03">
      <w:pPr>
        <w:rPr>
          <w:rFonts w:ascii="Calibri" w:eastAsia="Calibri" w:hAnsi="Calibri" w:cs="Calibri"/>
          <w:b/>
          <w:sz w:val="24"/>
          <w:szCs w:val="24"/>
        </w:rPr>
      </w:pPr>
    </w:p>
    <w:tbl>
      <w:tblPr>
        <w:tblStyle w:val="a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134A03" w14:paraId="5849E507" w14:textId="77777777">
        <w:tc>
          <w:tcPr>
            <w:tcW w:w="8789" w:type="dxa"/>
            <w:vAlign w:val="center"/>
          </w:tcPr>
          <w:p w14:paraId="0BC32407" w14:textId="77777777" w:rsidR="00134A03" w:rsidRDefault="002D02C0">
            <w:pPr>
              <w:widowControl w:val="0"/>
              <w:pBdr>
                <w:top w:val="nil"/>
                <w:left w:val="nil"/>
                <w:bottom w:val="nil"/>
                <w:right w:val="nil"/>
                <w:between w:val="nil"/>
              </w:pBdr>
              <w:rPr>
                <w:rFonts w:ascii="Calibri" w:eastAsia="Calibri" w:hAnsi="Calibri" w:cs="Calibri"/>
                <w:b/>
                <w:color w:val="333333"/>
                <w:sz w:val="24"/>
                <w:szCs w:val="24"/>
              </w:rPr>
            </w:pPr>
            <w:r>
              <w:rPr>
                <w:rFonts w:ascii="Calibri" w:eastAsia="Calibri" w:hAnsi="Calibri" w:cs="Calibri"/>
                <w:b/>
                <w:color w:val="333333"/>
                <w:sz w:val="24"/>
                <w:szCs w:val="24"/>
              </w:rPr>
              <w:t>Recognition procedure:</w:t>
            </w:r>
          </w:p>
        </w:tc>
      </w:tr>
      <w:tr w:rsidR="00134A03" w14:paraId="260C65BA" w14:textId="77777777">
        <w:tc>
          <w:tcPr>
            <w:tcW w:w="8789" w:type="dxa"/>
          </w:tcPr>
          <w:p w14:paraId="25E41822" w14:textId="77777777" w:rsidR="00134A03" w:rsidRDefault="002D02C0">
            <w:pPr>
              <w:widowControl w:val="0"/>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Recognition on the basis of consultations between the mentors of the participating companies on acquired learning outcomes</w:t>
            </w:r>
          </w:p>
          <w:p w14:paraId="3A7E9AFB" w14:textId="77777777" w:rsidR="00134A03" w:rsidRDefault="002D02C0">
            <w:pPr>
              <w:widowControl w:val="0"/>
              <w:numPr>
                <w:ilvl w:val="0"/>
                <w:numId w:val="1"/>
              </w:numPr>
              <w:pBdr>
                <w:top w:val="nil"/>
                <w:left w:val="nil"/>
                <w:bottom w:val="nil"/>
                <w:right w:val="nil"/>
                <w:between w:val="nil"/>
              </w:pBdr>
              <w:rPr>
                <w:rFonts w:ascii="Calibri" w:eastAsia="Calibri" w:hAnsi="Calibri" w:cs="Calibri"/>
                <w:color w:val="333333"/>
                <w:sz w:val="24"/>
                <w:szCs w:val="24"/>
              </w:rPr>
            </w:pPr>
            <w:r>
              <w:rPr>
                <w:rFonts w:ascii="Calibri" w:eastAsia="Calibri" w:hAnsi="Calibri" w:cs="Calibri"/>
                <w:color w:val="000000"/>
                <w:sz w:val="24"/>
                <w:szCs w:val="24"/>
              </w:rPr>
              <w:t>Personal interview with the mobility participant after the mobility with reference to the target agreements (learning outcomes)</w:t>
            </w:r>
          </w:p>
        </w:tc>
      </w:tr>
    </w:tbl>
    <w:p w14:paraId="44A7628B" w14:textId="77777777" w:rsidR="00134A03" w:rsidRDefault="00134A03">
      <w:pPr>
        <w:rPr>
          <w:rFonts w:ascii="Calibri" w:eastAsia="Calibri" w:hAnsi="Calibri" w:cs="Calibri"/>
          <w:b/>
          <w:sz w:val="24"/>
          <w:szCs w:val="24"/>
        </w:rPr>
      </w:pPr>
    </w:p>
    <w:tbl>
      <w:tblPr>
        <w:tblStyle w:val="a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134A03" w14:paraId="0D4C2FCD" w14:textId="77777777">
        <w:tc>
          <w:tcPr>
            <w:tcW w:w="8789" w:type="dxa"/>
            <w:vAlign w:val="center"/>
          </w:tcPr>
          <w:p w14:paraId="647C3D65" w14:textId="77777777" w:rsidR="00134A03" w:rsidRDefault="002D02C0">
            <w:pPr>
              <w:widowControl w:val="0"/>
              <w:pBdr>
                <w:top w:val="nil"/>
                <w:left w:val="nil"/>
                <w:bottom w:val="nil"/>
                <w:right w:val="nil"/>
                <w:between w:val="nil"/>
              </w:pBdr>
              <w:rPr>
                <w:rFonts w:ascii="Calibri" w:eastAsia="Calibri" w:hAnsi="Calibri" w:cs="Calibri"/>
                <w:b/>
                <w:color w:val="333333"/>
                <w:sz w:val="24"/>
                <w:szCs w:val="24"/>
              </w:rPr>
            </w:pPr>
            <w:r>
              <w:rPr>
                <w:rFonts w:ascii="Calibri" w:eastAsia="Calibri" w:hAnsi="Calibri" w:cs="Calibri"/>
                <w:b/>
                <w:color w:val="333333"/>
                <w:sz w:val="24"/>
                <w:szCs w:val="24"/>
              </w:rPr>
              <w:t xml:space="preserve">Documentation of recognition: </w:t>
            </w:r>
            <w:r>
              <w:rPr>
                <w:rFonts w:ascii="Calibri" w:eastAsia="Calibri" w:hAnsi="Calibri" w:cs="Calibri"/>
                <w:color w:val="333333"/>
                <w:sz w:val="24"/>
                <w:szCs w:val="24"/>
              </w:rPr>
              <w:t>Learning Agreement Complement</w:t>
            </w:r>
          </w:p>
        </w:tc>
      </w:tr>
    </w:tbl>
    <w:p w14:paraId="3ED2725C" w14:textId="77777777" w:rsidR="00134A03" w:rsidRDefault="002D02C0" w:rsidP="00CA0C76">
      <w:pPr>
        <w:pStyle w:val="Overskrift1"/>
        <w:numPr>
          <w:ilvl w:val="0"/>
          <w:numId w:val="10"/>
        </w:numPr>
        <w:rPr>
          <w:rFonts w:ascii="Calibri" w:eastAsia="Calibri" w:hAnsi="Calibri" w:cs="Calibri"/>
          <w:sz w:val="32"/>
        </w:rPr>
      </w:pPr>
      <w:bookmarkStart w:id="8" w:name="_heading=h.4d34og8" w:colFirst="0" w:colLast="0"/>
      <w:bookmarkEnd w:id="8"/>
      <w:r>
        <w:rPr>
          <w:rFonts w:ascii="Calibri" w:eastAsia="Calibri" w:hAnsi="Calibri" w:cs="Calibri"/>
          <w:sz w:val="32"/>
        </w:rPr>
        <w:lastRenderedPageBreak/>
        <w:t>Reintegration at the sending organisation</w:t>
      </w:r>
    </w:p>
    <w:p w14:paraId="2A7A17AD" w14:textId="77777777" w:rsidR="00134A03" w:rsidRDefault="002D02C0">
      <w:pPr>
        <w:spacing w:before="240" w:after="240"/>
        <w:rPr>
          <w:rFonts w:ascii="Calibri" w:eastAsia="Calibri" w:hAnsi="Calibri" w:cs="Calibri"/>
          <w:sz w:val="24"/>
          <w:szCs w:val="24"/>
        </w:rPr>
      </w:pPr>
      <w:r>
        <w:rPr>
          <w:rFonts w:ascii="Calibri" w:eastAsia="Calibri" w:hAnsi="Calibri" w:cs="Calibri"/>
          <w:sz w:val="24"/>
          <w:szCs w:val="24"/>
        </w:rPr>
        <w:t>Continuation of apprenticeship at the home training company in Norway.</w:t>
      </w:r>
    </w:p>
    <w:p w14:paraId="682A6E22" w14:textId="447E571B" w:rsidR="00134A03" w:rsidRPr="002F11F4" w:rsidRDefault="002D02C0" w:rsidP="002F11F4">
      <w:pPr>
        <w:pStyle w:val="Overskrift1"/>
        <w:numPr>
          <w:ilvl w:val="0"/>
          <w:numId w:val="10"/>
        </w:numPr>
        <w:rPr>
          <w:rFonts w:ascii="Calibri" w:eastAsia="Calibri" w:hAnsi="Calibri" w:cs="Calibri"/>
          <w:sz w:val="32"/>
        </w:rPr>
      </w:pPr>
      <w:bookmarkStart w:id="9" w:name="_heading=h.2s8eyo1" w:colFirst="0" w:colLast="0"/>
      <w:bookmarkEnd w:id="9"/>
      <w:r>
        <w:rPr>
          <w:rFonts w:ascii="Calibri" w:eastAsia="Calibri" w:hAnsi="Calibri" w:cs="Calibri"/>
          <w:sz w:val="32"/>
        </w:rPr>
        <w:t>Signatures</w:t>
      </w:r>
    </w:p>
    <w:p w14:paraId="3ECFF980" w14:textId="77777777" w:rsidR="00134A03" w:rsidRDefault="002D02C0">
      <w:pPr>
        <w:rPr>
          <w:rFonts w:ascii="Calibri" w:eastAsia="Calibri" w:hAnsi="Calibri" w:cs="Calibri"/>
          <w:sz w:val="24"/>
          <w:szCs w:val="24"/>
        </w:rPr>
      </w:pPr>
      <w:r>
        <w:rPr>
          <w:rFonts w:ascii="Calibri" w:eastAsia="Calibri" w:hAnsi="Calibri" w:cs="Calibri"/>
          <w:sz w:val="24"/>
          <w:szCs w:val="24"/>
        </w:rPr>
        <w:t>The signatories confirm that they understood and approve the content of this agreement.</w:t>
      </w:r>
    </w:p>
    <w:p w14:paraId="66A55A39" w14:textId="70AC3202" w:rsidR="00134A03" w:rsidRDefault="00CD26B7" w:rsidP="00D61EFA">
      <w:pPr>
        <w:rPr>
          <w:rFonts w:ascii="Calibri" w:eastAsia="Calibri" w:hAnsi="Calibri" w:cs="Calibri"/>
          <w:color w:val="FF0000"/>
          <w:sz w:val="24"/>
          <w:szCs w:val="24"/>
        </w:rPr>
      </w:pPr>
      <w:r w:rsidRPr="000D2527">
        <w:rPr>
          <w:rFonts w:ascii="Calibri" w:eastAsia="Calibri" w:hAnsi="Calibri" w:cs="Calibri"/>
          <w:color w:val="FF0000"/>
          <w:sz w:val="24"/>
          <w:szCs w:val="24"/>
        </w:rPr>
        <w:t xml:space="preserve">Learning agreement must be signed in </w:t>
      </w:r>
      <w:r w:rsidRPr="0006748C">
        <w:rPr>
          <w:rFonts w:ascii="Calibri" w:eastAsia="Calibri" w:hAnsi="Calibri" w:cs="Calibri"/>
          <w:color w:val="FF0000"/>
          <w:sz w:val="24"/>
          <w:szCs w:val="24"/>
          <w:u w:val="single"/>
        </w:rPr>
        <w:t xml:space="preserve">few </w:t>
      </w:r>
      <w:r w:rsidR="000D2527" w:rsidRPr="0006748C">
        <w:rPr>
          <w:rFonts w:ascii="Calibri" w:eastAsia="Calibri" w:hAnsi="Calibri" w:cs="Calibri"/>
          <w:color w:val="FF0000"/>
          <w:sz w:val="24"/>
          <w:szCs w:val="24"/>
          <w:u w:val="single"/>
        </w:rPr>
        <w:t>weeks</w:t>
      </w:r>
      <w:r w:rsidRPr="0006748C">
        <w:rPr>
          <w:rFonts w:ascii="Calibri" w:eastAsia="Calibri" w:hAnsi="Calibri" w:cs="Calibri"/>
          <w:color w:val="FF0000"/>
          <w:sz w:val="24"/>
          <w:szCs w:val="24"/>
          <w:u w:val="single"/>
        </w:rPr>
        <w:t xml:space="preserve"> before the mobility</w:t>
      </w:r>
      <w:r w:rsidRPr="000D2527">
        <w:rPr>
          <w:rFonts w:ascii="Calibri" w:eastAsia="Calibri" w:hAnsi="Calibri" w:cs="Calibri"/>
          <w:color w:val="FF0000"/>
          <w:sz w:val="24"/>
          <w:szCs w:val="24"/>
        </w:rPr>
        <w:t>.</w:t>
      </w:r>
    </w:p>
    <w:p w14:paraId="15CB49FF" w14:textId="77777777" w:rsidR="00EF752C" w:rsidRDefault="00EF752C" w:rsidP="00D61EFA">
      <w:pPr>
        <w:rPr>
          <w:rFonts w:ascii="Calibri" w:eastAsia="Calibri" w:hAnsi="Calibri" w:cs="Calibri"/>
        </w:rPr>
      </w:pPr>
    </w:p>
    <w:p w14:paraId="5AC5B4F4" w14:textId="08792975" w:rsidR="00350B91" w:rsidRPr="00BD54DA" w:rsidRDefault="008A061A">
      <w:pPr>
        <w:tabs>
          <w:tab w:val="left" w:pos="1701"/>
        </w:tabs>
        <w:rPr>
          <w:rFonts w:ascii="Calibri" w:eastAsia="Calibri" w:hAnsi="Calibri" w:cs="Calibri"/>
          <w:sz w:val="24"/>
          <w:szCs w:val="24"/>
        </w:rPr>
      </w:pPr>
      <w:r>
        <w:rPr>
          <w:rFonts w:ascii="Calibri" w:eastAsia="Calibri" w:hAnsi="Calibri" w:cs="Calibri"/>
          <w:b/>
          <w:bCs/>
          <w:sz w:val="24"/>
          <w:szCs w:val="24"/>
        </w:rPr>
        <w:t>FOR</w:t>
      </w:r>
      <w:r w:rsidR="00A41FAB" w:rsidRPr="00BD54DA">
        <w:rPr>
          <w:rFonts w:ascii="Calibri" w:eastAsia="Calibri" w:hAnsi="Calibri" w:cs="Calibri"/>
          <w:b/>
          <w:bCs/>
          <w:sz w:val="24"/>
          <w:szCs w:val="24"/>
        </w:rPr>
        <w:t xml:space="preserve"> </w:t>
      </w:r>
      <w:r w:rsidR="00F75BCA">
        <w:rPr>
          <w:rFonts w:ascii="Calibri" w:eastAsia="Calibri" w:hAnsi="Calibri" w:cs="Calibri"/>
          <w:b/>
          <w:bCs/>
          <w:sz w:val="24"/>
          <w:szCs w:val="24"/>
        </w:rPr>
        <w:t xml:space="preserve">THE </w:t>
      </w:r>
      <w:r w:rsidR="00A41FAB" w:rsidRPr="00BD54DA">
        <w:rPr>
          <w:rFonts w:ascii="Calibri" w:eastAsia="Calibri" w:hAnsi="Calibri" w:cs="Calibri"/>
          <w:b/>
          <w:bCs/>
          <w:sz w:val="24"/>
          <w:szCs w:val="24"/>
        </w:rPr>
        <w:t>SENDING ORGANISATION</w:t>
      </w:r>
      <w:r>
        <w:rPr>
          <w:rFonts w:ascii="Calibri" w:eastAsia="Calibri" w:hAnsi="Calibri" w:cs="Calibri"/>
          <w:b/>
          <w:bCs/>
          <w:sz w:val="24"/>
          <w:szCs w:val="24"/>
        </w:rPr>
        <w:t> </w:t>
      </w:r>
      <w:r>
        <w:rPr>
          <w:rFonts w:ascii="Calibri" w:eastAsia="Calibri" w:hAnsi="Calibri" w:cs="Calibri"/>
          <w:sz w:val="24"/>
          <w:szCs w:val="24"/>
        </w:rPr>
        <w:t>:</w:t>
      </w:r>
    </w:p>
    <w:p w14:paraId="316BBBE4" w14:textId="4DE48641" w:rsidR="006B6B27" w:rsidRPr="00BD54DA" w:rsidRDefault="006B6B27">
      <w:pPr>
        <w:tabs>
          <w:tab w:val="left" w:pos="1701"/>
        </w:tabs>
        <w:rPr>
          <w:rFonts w:ascii="Calibri" w:eastAsia="Calibri" w:hAnsi="Calibri" w:cs="Calibri"/>
          <w:sz w:val="24"/>
          <w:szCs w:val="24"/>
        </w:rPr>
      </w:pPr>
      <w:r w:rsidRPr="00BD54DA">
        <w:rPr>
          <w:rFonts w:ascii="Calibri" w:eastAsia="Calibri" w:hAnsi="Calibri" w:cs="Calibri"/>
          <w:sz w:val="24"/>
          <w:szCs w:val="24"/>
        </w:rPr>
        <w:t>Date</w:t>
      </w:r>
      <w:r w:rsidR="00D9063E">
        <w:rPr>
          <w:rFonts w:ascii="Calibri" w:eastAsia="Calibri" w:hAnsi="Calibri" w:cs="Calibri"/>
          <w:sz w:val="24"/>
          <w:szCs w:val="24"/>
        </w:rPr>
        <w:t xml:space="preserve"> (</w:t>
      </w:r>
      <w:r w:rsidR="00D9063E" w:rsidRPr="00E85478">
        <w:rPr>
          <w:rFonts w:ascii="Calibri" w:eastAsia="Calibri" w:hAnsi="Calibri" w:cs="Calibri"/>
          <w:color w:val="FF0000"/>
          <w:sz w:val="24"/>
          <w:szCs w:val="24"/>
        </w:rPr>
        <w:t>before mobility)</w:t>
      </w:r>
      <w:r w:rsidRPr="00E85478">
        <w:rPr>
          <w:rFonts w:ascii="Calibri" w:eastAsia="Calibri" w:hAnsi="Calibri" w:cs="Calibri"/>
          <w:color w:val="FF0000"/>
          <w:sz w:val="24"/>
          <w:szCs w:val="24"/>
        </w:rPr>
        <w:t xml:space="preserve">: </w:t>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Pr="00BD54DA">
        <w:rPr>
          <w:rFonts w:ascii="Calibri" w:eastAsia="Calibri" w:hAnsi="Calibri" w:cs="Calibri"/>
          <w:sz w:val="24"/>
          <w:szCs w:val="24"/>
        </w:rPr>
        <w:t xml:space="preserve">Name: </w:t>
      </w:r>
    </w:p>
    <w:p w14:paraId="5BA934E4" w14:textId="77777777" w:rsidR="006B6B27" w:rsidRDefault="006B6B27">
      <w:pPr>
        <w:tabs>
          <w:tab w:val="left" w:pos="1701"/>
        </w:tabs>
        <w:rPr>
          <w:rFonts w:ascii="Calibri" w:eastAsia="Calibri" w:hAnsi="Calibri" w:cs="Calibri"/>
          <w:sz w:val="24"/>
          <w:szCs w:val="24"/>
        </w:rPr>
      </w:pPr>
    </w:p>
    <w:p w14:paraId="23410CEE" w14:textId="77777777" w:rsidR="008A061A" w:rsidRPr="00BD54DA" w:rsidRDefault="008A061A">
      <w:pPr>
        <w:tabs>
          <w:tab w:val="left" w:pos="1701"/>
        </w:tabs>
        <w:rPr>
          <w:rFonts w:ascii="Calibri" w:eastAsia="Calibri" w:hAnsi="Calibri" w:cs="Calibri"/>
          <w:sz w:val="24"/>
          <w:szCs w:val="24"/>
        </w:rPr>
      </w:pPr>
    </w:p>
    <w:p w14:paraId="28BF8F60" w14:textId="75D8AF64" w:rsidR="006B6B27" w:rsidRPr="00BD54DA" w:rsidRDefault="006B6B27">
      <w:pPr>
        <w:tabs>
          <w:tab w:val="left" w:pos="1701"/>
        </w:tabs>
        <w:rPr>
          <w:rFonts w:ascii="Calibri" w:eastAsia="Calibri" w:hAnsi="Calibri" w:cs="Calibri"/>
          <w:sz w:val="24"/>
          <w:szCs w:val="24"/>
        </w:rPr>
      </w:pPr>
      <w:r w:rsidRPr="00BD54DA">
        <w:rPr>
          <w:rFonts w:ascii="Calibri" w:eastAsia="Calibri" w:hAnsi="Calibri" w:cs="Calibri"/>
          <w:sz w:val="24"/>
          <w:szCs w:val="24"/>
        </w:rPr>
        <w:t>Sig</w:t>
      </w:r>
      <w:r w:rsidR="00491CD7" w:rsidRPr="00BD54DA">
        <w:rPr>
          <w:rFonts w:ascii="Calibri" w:eastAsia="Calibri" w:hAnsi="Calibri" w:cs="Calibri"/>
          <w:sz w:val="24"/>
          <w:szCs w:val="24"/>
        </w:rPr>
        <w:t>na</w:t>
      </w:r>
      <w:r w:rsidRPr="00BD54DA">
        <w:rPr>
          <w:rFonts w:ascii="Calibri" w:eastAsia="Calibri" w:hAnsi="Calibri" w:cs="Calibri"/>
          <w:sz w:val="24"/>
          <w:szCs w:val="24"/>
        </w:rPr>
        <w:t>ture</w:t>
      </w:r>
      <w:r w:rsidR="00491CD7" w:rsidRPr="00BD54DA">
        <w:rPr>
          <w:rFonts w:ascii="Calibri" w:eastAsia="Calibri" w:hAnsi="Calibri" w:cs="Calibri"/>
          <w:sz w:val="24"/>
          <w:szCs w:val="24"/>
        </w:rPr>
        <w:t xml:space="preserve">: </w:t>
      </w:r>
    </w:p>
    <w:p w14:paraId="156D98F9" w14:textId="77777777" w:rsidR="008B481E" w:rsidRPr="00BD54DA" w:rsidRDefault="008B481E">
      <w:pPr>
        <w:tabs>
          <w:tab w:val="left" w:pos="1701"/>
        </w:tabs>
        <w:rPr>
          <w:rFonts w:ascii="Calibri" w:eastAsia="Calibri" w:hAnsi="Calibri" w:cs="Calibri"/>
          <w:sz w:val="24"/>
          <w:szCs w:val="24"/>
        </w:rPr>
      </w:pPr>
    </w:p>
    <w:p w14:paraId="03C4A381" w14:textId="77777777" w:rsidR="00EF752C" w:rsidRDefault="00EF752C">
      <w:pPr>
        <w:tabs>
          <w:tab w:val="left" w:pos="1701"/>
        </w:tabs>
        <w:rPr>
          <w:rFonts w:ascii="Calibri" w:eastAsia="Calibri" w:hAnsi="Calibri" w:cs="Calibri"/>
          <w:sz w:val="24"/>
          <w:szCs w:val="24"/>
        </w:rPr>
      </w:pPr>
    </w:p>
    <w:p w14:paraId="7ED3F4B2" w14:textId="77777777" w:rsidR="00222FA4" w:rsidRPr="00BD54DA" w:rsidRDefault="00222FA4">
      <w:pPr>
        <w:tabs>
          <w:tab w:val="left" w:pos="1701"/>
        </w:tabs>
        <w:rPr>
          <w:rFonts w:ascii="Calibri" w:eastAsia="Calibri" w:hAnsi="Calibri" w:cs="Calibri"/>
          <w:sz w:val="24"/>
          <w:szCs w:val="24"/>
        </w:rPr>
      </w:pPr>
    </w:p>
    <w:p w14:paraId="17E74772" w14:textId="4C1E5DC1" w:rsidR="00350B91" w:rsidRPr="00BD54DA" w:rsidRDefault="008A061A">
      <w:pPr>
        <w:tabs>
          <w:tab w:val="left" w:pos="1701"/>
        </w:tabs>
        <w:rPr>
          <w:rFonts w:ascii="Calibri" w:eastAsia="Calibri" w:hAnsi="Calibri" w:cs="Calibri"/>
          <w:sz w:val="24"/>
          <w:szCs w:val="24"/>
        </w:rPr>
      </w:pPr>
      <w:r>
        <w:rPr>
          <w:rFonts w:ascii="Calibri" w:eastAsia="Calibri" w:hAnsi="Calibri" w:cs="Calibri"/>
          <w:b/>
          <w:bCs/>
          <w:sz w:val="24"/>
          <w:szCs w:val="24"/>
        </w:rPr>
        <w:t xml:space="preserve">FOR </w:t>
      </w:r>
      <w:r w:rsidR="00F75BCA">
        <w:rPr>
          <w:rFonts w:ascii="Calibri" w:eastAsia="Calibri" w:hAnsi="Calibri" w:cs="Calibri"/>
          <w:b/>
          <w:bCs/>
          <w:sz w:val="24"/>
          <w:szCs w:val="24"/>
        </w:rPr>
        <w:t xml:space="preserve">THE </w:t>
      </w:r>
      <w:r w:rsidR="00A41FAB" w:rsidRPr="00BD54DA">
        <w:rPr>
          <w:rFonts w:ascii="Calibri" w:eastAsia="Calibri" w:hAnsi="Calibri" w:cs="Calibri"/>
          <w:b/>
          <w:bCs/>
          <w:sz w:val="24"/>
          <w:szCs w:val="24"/>
        </w:rPr>
        <w:t>HOSTING ORGANISATION</w:t>
      </w:r>
      <w:r w:rsidR="0096641D" w:rsidRPr="00BD54DA">
        <w:rPr>
          <w:rFonts w:ascii="Calibri" w:eastAsia="Calibri" w:hAnsi="Calibri" w:cs="Calibri"/>
          <w:sz w:val="24"/>
          <w:szCs w:val="24"/>
        </w:rPr>
        <w:t xml:space="preserve">: </w:t>
      </w:r>
    </w:p>
    <w:p w14:paraId="39C24AF6" w14:textId="3237E853" w:rsidR="0096641D" w:rsidRPr="00BD54DA" w:rsidRDefault="0096641D" w:rsidP="0096641D">
      <w:pPr>
        <w:tabs>
          <w:tab w:val="left" w:pos="1701"/>
        </w:tabs>
        <w:rPr>
          <w:rFonts w:ascii="Calibri" w:eastAsia="Calibri" w:hAnsi="Calibri" w:cs="Calibri"/>
          <w:sz w:val="24"/>
          <w:szCs w:val="24"/>
        </w:rPr>
      </w:pPr>
      <w:r w:rsidRPr="00BD54DA">
        <w:rPr>
          <w:rFonts w:ascii="Calibri" w:eastAsia="Calibri" w:hAnsi="Calibri" w:cs="Calibri"/>
          <w:sz w:val="24"/>
          <w:szCs w:val="24"/>
        </w:rPr>
        <w:t>Date</w:t>
      </w:r>
      <w:r w:rsidR="00D9063E">
        <w:rPr>
          <w:rFonts w:ascii="Calibri" w:eastAsia="Calibri" w:hAnsi="Calibri" w:cs="Calibri"/>
          <w:sz w:val="24"/>
          <w:szCs w:val="24"/>
        </w:rPr>
        <w:t xml:space="preserve"> (</w:t>
      </w:r>
      <w:r w:rsidR="00D9063E" w:rsidRPr="00E85478">
        <w:rPr>
          <w:rFonts w:ascii="Calibri" w:eastAsia="Calibri" w:hAnsi="Calibri" w:cs="Calibri"/>
          <w:color w:val="FF0000"/>
          <w:sz w:val="24"/>
          <w:szCs w:val="24"/>
        </w:rPr>
        <w:t>before mobility</w:t>
      </w:r>
      <w:r w:rsidR="00D9063E">
        <w:rPr>
          <w:rFonts w:ascii="Calibri" w:eastAsia="Calibri" w:hAnsi="Calibri" w:cs="Calibri"/>
          <w:sz w:val="24"/>
          <w:szCs w:val="24"/>
        </w:rPr>
        <w:t>)</w:t>
      </w:r>
      <w:r w:rsidRPr="00BD54DA">
        <w:rPr>
          <w:rFonts w:ascii="Calibri" w:eastAsia="Calibri" w:hAnsi="Calibri" w:cs="Calibri"/>
          <w:sz w:val="24"/>
          <w:szCs w:val="24"/>
        </w:rPr>
        <w:t xml:space="preserve">: </w:t>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Pr="00BD54DA">
        <w:rPr>
          <w:rFonts w:ascii="Calibri" w:eastAsia="Calibri" w:hAnsi="Calibri" w:cs="Calibri"/>
          <w:sz w:val="24"/>
          <w:szCs w:val="24"/>
        </w:rPr>
        <w:t xml:space="preserve">Name: </w:t>
      </w:r>
    </w:p>
    <w:p w14:paraId="6DC2983B" w14:textId="77777777" w:rsidR="0096641D" w:rsidRPr="00BD54DA" w:rsidRDefault="0096641D" w:rsidP="0096641D">
      <w:pPr>
        <w:tabs>
          <w:tab w:val="left" w:pos="1701"/>
        </w:tabs>
        <w:rPr>
          <w:rFonts w:ascii="Calibri" w:eastAsia="Calibri" w:hAnsi="Calibri" w:cs="Calibri"/>
          <w:sz w:val="24"/>
          <w:szCs w:val="24"/>
        </w:rPr>
      </w:pPr>
    </w:p>
    <w:p w14:paraId="5D56F99B" w14:textId="4010DE3F" w:rsidR="0096641D" w:rsidRPr="00BD54DA" w:rsidRDefault="0096641D" w:rsidP="0096641D">
      <w:pPr>
        <w:tabs>
          <w:tab w:val="left" w:pos="1701"/>
        </w:tabs>
        <w:rPr>
          <w:rFonts w:ascii="Calibri" w:eastAsia="Calibri" w:hAnsi="Calibri" w:cs="Calibri"/>
          <w:sz w:val="24"/>
          <w:szCs w:val="24"/>
        </w:rPr>
      </w:pPr>
      <w:r w:rsidRPr="00BD54DA">
        <w:rPr>
          <w:rFonts w:ascii="Calibri" w:eastAsia="Calibri" w:hAnsi="Calibri" w:cs="Calibri"/>
          <w:sz w:val="24"/>
          <w:szCs w:val="24"/>
        </w:rPr>
        <w:t>Sig</w:t>
      </w:r>
      <w:r w:rsidR="00491CD7" w:rsidRPr="00BD54DA">
        <w:rPr>
          <w:rFonts w:ascii="Calibri" w:eastAsia="Calibri" w:hAnsi="Calibri" w:cs="Calibri"/>
          <w:sz w:val="24"/>
          <w:szCs w:val="24"/>
        </w:rPr>
        <w:t>na</w:t>
      </w:r>
      <w:r w:rsidRPr="00BD54DA">
        <w:rPr>
          <w:rFonts w:ascii="Calibri" w:eastAsia="Calibri" w:hAnsi="Calibri" w:cs="Calibri"/>
          <w:sz w:val="24"/>
          <w:szCs w:val="24"/>
        </w:rPr>
        <w:t>ture</w:t>
      </w:r>
      <w:r w:rsidR="00BD54DA">
        <w:rPr>
          <w:rFonts w:ascii="Calibri" w:eastAsia="Calibri" w:hAnsi="Calibri" w:cs="Calibri"/>
          <w:sz w:val="24"/>
          <w:szCs w:val="24"/>
        </w:rPr>
        <w:t>:</w:t>
      </w:r>
    </w:p>
    <w:p w14:paraId="1565BDFD" w14:textId="77777777" w:rsidR="008B481E" w:rsidRDefault="008B481E">
      <w:pPr>
        <w:tabs>
          <w:tab w:val="left" w:pos="1701"/>
        </w:tabs>
        <w:rPr>
          <w:rFonts w:ascii="Calibri" w:eastAsia="Calibri" w:hAnsi="Calibri" w:cs="Calibri"/>
          <w:sz w:val="24"/>
          <w:szCs w:val="24"/>
        </w:rPr>
      </w:pPr>
    </w:p>
    <w:p w14:paraId="5E3C1822" w14:textId="77777777" w:rsidR="00222FA4" w:rsidRPr="00BD54DA" w:rsidRDefault="00222FA4">
      <w:pPr>
        <w:tabs>
          <w:tab w:val="left" w:pos="1701"/>
        </w:tabs>
        <w:rPr>
          <w:rFonts w:ascii="Calibri" w:eastAsia="Calibri" w:hAnsi="Calibri" w:cs="Calibri"/>
          <w:sz w:val="24"/>
          <w:szCs w:val="24"/>
        </w:rPr>
      </w:pPr>
    </w:p>
    <w:p w14:paraId="1C4E2A14" w14:textId="77777777" w:rsidR="00350B91" w:rsidRPr="00BD54DA" w:rsidRDefault="00350B91">
      <w:pPr>
        <w:tabs>
          <w:tab w:val="left" w:pos="1701"/>
        </w:tabs>
        <w:rPr>
          <w:rFonts w:ascii="Calibri" w:eastAsia="Calibri" w:hAnsi="Calibri" w:cs="Calibri"/>
          <w:sz w:val="24"/>
          <w:szCs w:val="24"/>
        </w:rPr>
      </w:pPr>
    </w:p>
    <w:p w14:paraId="40A42751" w14:textId="71AE0B0B" w:rsidR="006B6B27" w:rsidRPr="00BD54DA" w:rsidRDefault="006B6B27">
      <w:pPr>
        <w:tabs>
          <w:tab w:val="left" w:pos="1701"/>
        </w:tabs>
        <w:rPr>
          <w:rFonts w:ascii="Calibri" w:eastAsia="Calibri" w:hAnsi="Calibri" w:cs="Calibri"/>
          <w:sz w:val="24"/>
          <w:szCs w:val="24"/>
        </w:rPr>
      </w:pPr>
      <w:r w:rsidRPr="00BD54DA">
        <w:rPr>
          <w:rFonts w:ascii="Calibri" w:eastAsia="Calibri" w:hAnsi="Calibri" w:cs="Calibri"/>
          <w:b/>
          <w:bCs/>
          <w:sz w:val="24"/>
          <w:szCs w:val="24"/>
        </w:rPr>
        <w:t>THE PARTICIPANT</w:t>
      </w:r>
      <w:r w:rsidR="00D61EFA" w:rsidRPr="00BD54DA">
        <w:rPr>
          <w:rFonts w:ascii="Calibri" w:eastAsia="Calibri" w:hAnsi="Calibri" w:cs="Calibri"/>
          <w:sz w:val="24"/>
          <w:szCs w:val="24"/>
        </w:rPr>
        <w:t> :</w:t>
      </w:r>
    </w:p>
    <w:p w14:paraId="243A6629" w14:textId="29D4E1D6" w:rsidR="00D61EFA" w:rsidRPr="00BD54DA" w:rsidRDefault="00D61EFA" w:rsidP="00D61EFA">
      <w:pPr>
        <w:tabs>
          <w:tab w:val="left" w:pos="1701"/>
        </w:tabs>
        <w:rPr>
          <w:rFonts w:ascii="Calibri" w:eastAsia="Calibri" w:hAnsi="Calibri" w:cs="Calibri"/>
          <w:sz w:val="24"/>
          <w:szCs w:val="24"/>
        </w:rPr>
      </w:pPr>
      <w:r w:rsidRPr="00BD54DA">
        <w:rPr>
          <w:rFonts w:ascii="Calibri" w:eastAsia="Calibri" w:hAnsi="Calibri" w:cs="Calibri"/>
          <w:sz w:val="24"/>
          <w:szCs w:val="24"/>
        </w:rPr>
        <w:t>Date</w:t>
      </w:r>
      <w:r w:rsidR="00D9063E">
        <w:rPr>
          <w:rFonts w:ascii="Calibri" w:eastAsia="Calibri" w:hAnsi="Calibri" w:cs="Calibri"/>
          <w:sz w:val="24"/>
          <w:szCs w:val="24"/>
        </w:rPr>
        <w:t xml:space="preserve"> </w:t>
      </w:r>
      <w:r w:rsidR="00D9063E" w:rsidRPr="00E85478">
        <w:rPr>
          <w:rFonts w:ascii="Calibri" w:eastAsia="Calibri" w:hAnsi="Calibri" w:cs="Calibri"/>
          <w:color w:val="FF0000"/>
          <w:sz w:val="24"/>
          <w:szCs w:val="24"/>
        </w:rPr>
        <w:t>(before mobility</w:t>
      </w:r>
      <w:r w:rsidR="00D9063E">
        <w:rPr>
          <w:rFonts w:ascii="Calibri" w:eastAsia="Calibri" w:hAnsi="Calibri" w:cs="Calibri"/>
          <w:sz w:val="24"/>
          <w:szCs w:val="24"/>
        </w:rPr>
        <w:t>)</w:t>
      </w:r>
      <w:r w:rsidRPr="00BD54DA">
        <w:rPr>
          <w:rFonts w:ascii="Calibri" w:eastAsia="Calibri" w:hAnsi="Calibri" w:cs="Calibri"/>
          <w:sz w:val="24"/>
          <w:szCs w:val="24"/>
        </w:rPr>
        <w:t xml:space="preserve">: </w:t>
      </w:r>
      <w:r w:rsidR="007D797B" w:rsidRPr="00BD54DA">
        <w:rPr>
          <w:rFonts w:ascii="Calibri" w:eastAsia="Calibri" w:hAnsi="Calibri" w:cs="Calibri"/>
          <w:sz w:val="24"/>
          <w:szCs w:val="24"/>
        </w:rPr>
        <w:t xml:space="preserve">                                                        </w:t>
      </w:r>
      <w:r w:rsidR="008B481E" w:rsidRPr="00BD54DA">
        <w:rPr>
          <w:rFonts w:ascii="Calibri" w:eastAsia="Calibri" w:hAnsi="Calibri" w:cs="Calibri"/>
          <w:sz w:val="24"/>
          <w:szCs w:val="24"/>
        </w:rPr>
        <w:tab/>
      </w:r>
      <w:r w:rsidRPr="00BD54DA">
        <w:rPr>
          <w:rFonts w:ascii="Calibri" w:eastAsia="Calibri" w:hAnsi="Calibri" w:cs="Calibri"/>
          <w:sz w:val="24"/>
          <w:szCs w:val="24"/>
        </w:rPr>
        <w:t xml:space="preserve">Name: </w:t>
      </w:r>
    </w:p>
    <w:p w14:paraId="3140FA45" w14:textId="77777777" w:rsidR="007D797B" w:rsidRPr="00BD54DA" w:rsidRDefault="007D797B" w:rsidP="00D61EFA">
      <w:pPr>
        <w:tabs>
          <w:tab w:val="left" w:pos="1701"/>
        </w:tabs>
        <w:rPr>
          <w:rFonts w:ascii="Calibri" w:eastAsia="Calibri" w:hAnsi="Calibri" w:cs="Calibri"/>
          <w:sz w:val="24"/>
          <w:szCs w:val="24"/>
        </w:rPr>
      </w:pPr>
    </w:p>
    <w:p w14:paraId="6F6DF115" w14:textId="77777777" w:rsidR="00D61EFA" w:rsidRPr="00BD54DA" w:rsidRDefault="00D61EFA" w:rsidP="00D61EFA">
      <w:pPr>
        <w:tabs>
          <w:tab w:val="left" w:pos="1701"/>
        </w:tabs>
        <w:rPr>
          <w:rFonts w:ascii="Calibri" w:eastAsia="Calibri" w:hAnsi="Calibri" w:cs="Calibri"/>
          <w:sz w:val="24"/>
          <w:szCs w:val="24"/>
        </w:rPr>
      </w:pPr>
    </w:p>
    <w:p w14:paraId="67C6A9B0" w14:textId="3C4C60E3" w:rsidR="00D61EFA" w:rsidRPr="00BD54DA" w:rsidRDefault="00D61EFA" w:rsidP="00D61EFA">
      <w:pPr>
        <w:tabs>
          <w:tab w:val="left" w:pos="1701"/>
        </w:tabs>
        <w:rPr>
          <w:rFonts w:ascii="Calibri" w:eastAsia="Calibri" w:hAnsi="Calibri" w:cs="Calibri"/>
          <w:sz w:val="24"/>
          <w:szCs w:val="24"/>
        </w:rPr>
      </w:pPr>
      <w:r w:rsidRPr="00BD54DA">
        <w:rPr>
          <w:rFonts w:ascii="Calibri" w:eastAsia="Calibri" w:hAnsi="Calibri" w:cs="Calibri"/>
          <w:sz w:val="24"/>
          <w:szCs w:val="24"/>
        </w:rPr>
        <w:t xml:space="preserve">Signature: </w:t>
      </w:r>
    </w:p>
    <w:p w14:paraId="73EA3252" w14:textId="77777777" w:rsidR="00EF752C" w:rsidRPr="00BD54DA" w:rsidRDefault="00EF752C" w:rsidP="00D61EFA">
      <w:pPr>
        <w:tabs>
          <w:tab w:val="left" w:pos="1701"/>
        </w:tabs>
        <w:rPr>
          <w:rFonts w:ascii="Calibri" w:eastAsia="Calibri" w:hAnsi="Calibri" w:cs="Calibri"/>
          <w:sz w:val="24"/>
          <w:szCs w:val="24"/>
        </w:rPr>
      </w:pPr>
    </w:p>
    <w:p w14:paraId="3D1AA6EF" w14:textId="77777777" w:rsidR="00E444F8" w:rsidRDefault="00E444F8">
      <w:pPr>
        <w:tabs>
          <w:tab w:val="left" w:pos="1701"/>
        </w:tabs>
        <w:rPr>
          <w:rFonts w:ascii="Calibri" w:eastAsia="Calibri" w:hAnsi="Calibri" w:cs="Calibri"/>
          <w:sz w:val="24"/>
          <w:szCs w:val="24"/>
        </w:rPr>
      </w:pPr>
    </w:p>
    <w:p w14:paraId="5DE785E9" w14:textId="77777777" w:rsidR="00222FA4" w:rsidRDefault="00222FA4">
      <w:pPr>
        <w:tabs>
          <w:tab w:val="left" w:pos="1701"/>
        </w:tabs>
        <w:rPr>
          <w:rFonts w:ascii="Calibri" w:eastAsia="Calibri" w:hAnsi="Calibri" w:cs="Calibri"/>
          <w:sz w:val="24"/>
          <w:szCs w:val="24"/>
        </w:rPr>
      </w:pPr>
    </w:p>
    <w:p w14:paraId="77A94F46" w14:textId="77777777" w:rsidR="00222FA4" w:rsidRPr="00BD54DA" w:rsidRDefault="00222FA4">
      <w:pPr>
        <w:tabs>
          <w:tab w:val="left" w:pos="1701"/>
        </w:tabs>
        <w:rPr>
          <w:rFonts w:ascii="Calibri" w:eastAsia="Calibri" w:hAnsi="Calibri" w:cs="Calibri"/>
          <w:sz w:val="24"/>
          <w:szCs w:val="24"/>
        </w:rPr>
      </w:pPr>
    </w:p>
    <w:p w14:paraId="42477C58" w14:textId="5DF98A12" w:rsidR="00EF752C" w:rsidRPr="00BD54DA" w:rsidRDefault="00F75BCA" w:rsidP="00EF752C">
      <w:pPr>
        <w:tabs>
          <w:tab w:val="left" w:pos="1701"/>
        </w:tabs>
        <w:rPr>
          <w:rFonts w:ascii="Calibri" w:eastAsia="Calibri" w:hAnsi="Calibri" w:cs="Calibri"/>
          <w:sz w:val="24"/>
          <w:szCs w:val="24"/>
        </w:rPr>
      </w:pPr>
      <w:r>
        <w:rPr>
          <w:rFonts w:ascii="Calibri" w:eastAsia="Calibri" w:hAnsi="Calibri" w:cs="Calibri"/>
          <w:b/>
          <w:bCs/>
          <w:sz w:val="24"/>
          <w:szCs w:val="24"/>
        </w:rPr>
        <w:t xml:space="preserve">FOR </w:t>
      </w:r>
      <w:r w:rsidR="00EF752C" w:rsidRPr="00BD54DA">
        <w:rPr>
          <w:rFonts w:ascii="Calibri" w:eastAsia="Calibri" w:hAnsi="Calibri" w:cs="Calibri"/>
          <w:b/>
          <w:bCs/>
          <w:sz w:val="24"/>
          <w:szCs w:val="24"/>
        </w:rPr>
        <w:t>THE SUPORTING ORGANIZATION</w:t>
      </w:r>
      <w:r w:rsidR="00206B69" w:rsidRPr="00BD54DA">
        <w:rPr>
          <w:rFonts w:ascii="Calibri" w:eastAsia="Calibri" w:hAnsi="Calibri" w:cs="Calibri"/>
          <w:b/>
          <w:bCs/>
          <w:sz w:val="24"/>
          <w:szCs w:val="24"/>
        </w:rPr>
        <w:t xml:space="preserve"> (if involved)</w:t>
      </w:r>
      <w:r w:rsidR="00EF752C" w:rsidRPr="00BD54DA">
        <w:rPr>
          <w:rFonts w:ascii="Calibri" w:eastAsia="Calibri" w:hAnsi="Calibri" w:cs="Calibri"/>
          <w:sz w:val="24"/>
          <w:szCs w:val="24"/>
        </w:rPr>
        <w:t>:</w:t>
      </w:r>
    </w:p>
    <w:p w14:paraId="09B0F2A9" w14:textId="2633BC8B" w:rsidR="00EF752C" w:rsidRPr="00BD54DA" w:rsidRDefault="00EF752C" w:rsidP="00EF752C">
      <w:pPr>
        <w:tabs>
          <w:tab w:val="left" w:pos="1701"/>
        </w:tabs>
        <w:rPr>
          <w:rFonts w:ascii="Calibri" w:eastAsia="Calibri" w:hAnsi="Calibri" w:cs="Calibri"/>
          <w:sz w:val="24"/>
          <w:szCs w:val="24"/>
        </w:rPr>
      </w:pPr>
      <w:r w:rsidRPr="00BD54DA">
        <w:rPr>
          <w:rFonts w:ascii="Calibri" w:eastAsia="Calibri" w:hAnsi="Calibri" w:cs="Calibri"/>
          <w:sz w:val="24"/>
          <w:szCs w:val="24"/>
        </w:rPr>
        <w:t>Date</w:t>
      </w:r>
      <w:r w:rsidR="00D9063E">
        <w:rPr>
          <w:rFonts w:ascii="Calibri" w:eastAsia="Calibri" w:hAnsi="Calibri" w:cs="Calibri"/>
          <w:sz w:val="24"/>
          <w:szCs w:val="24"/>
        </w:rPr>
        <w:t xml:space="preserve"> </w:t>
      </w:r>
      <w:r w:rsidR="00D9063E" w:rsidRPr="00E85478">
        <w:rPr>
          <w:rFonts w:ascii="Calibri" w:eastAsia="Calibri" w:hAnsi="Calibri" w:cs="Calibri"/>
          <w:color w:val="FF0000"/>
          <w:sz w:val="24"/>
          <w:szCs w:val="24"/>
        </w:rPr>
        <w:t>(before mobility)</w:t>
      </w:r>
      <w:r w:rsidRPr="00E85478">
        <w:rPr>
          <w:rFonts w:ascii="Calibri" w:eastAsia="Calibri" w:hAnsi="Calibri" w:cs="Calibri"/>
          <w:color w:val="FF0000"/>
          <w:sz w:val="24"/>
          <w:szCs w:val="24"/>
        </w:rPr>
        <w:t xml:space="preserve">: </w:t>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008B481E" w:rsidRPr="00BD54DA">
        <w:rPr>
          <w:rFonts w:ascii="Calibri" w:eastAsia="Calibri" w:hAnsi="Calibri" w:cs="Calibri"/>
          <w:sz w:val="24"/>
          <w:szCs w:val="24"/>
        </w:rPr>
        <w:tab/>
      </w:r>
      <w:r w:rsidRPr="00BD54DA">
        <w:rPr>
          <w:rFonts w:ascii="Calibri" w:eastAsia="Calibri" w:hAnsi="Calibri" w:cs="Calibri"/>
          <w:sz w:val="24"/>
          <w:szCs w:val="24"/>
        </w:rPr>
        <w:t xml:space="preserve">Name: </w:t>
      </w:r>
    </w:p>
    <w:p w14:paraId="649303E3" w14:textId="77777777" w:rsidR="007D797B" w:rsidRPr="00BD54DA" w:rsidRDefault="007D797B" w:rsidP="00EF752C">
      <w:pPr>
        <w:tabs>
          <w:tab w:val="left" w:pos="1701"/>
        </w:tabs>
        <w:rPr>
          <w:rFonts w:ascii="Calibri" w:eastAsia="Calibri" w:hAnsi="Calibri" w:cs="Calibri"/>
          <w:sz w:val="24"/>
          <w:szCs w:val="24"/>
        </w:rPr>
      </w:pPr>
    </w:p>
    <w:p w14:paraId="645A01CD" w14:textId="77777777" w:rsidR="00EF752C" w:rsidRPr="00BD54DA" w:rsidRDefault="00EF752C" w:rsidP="00EF752C">
      <w:pPr>
        <w:tabs>
          <w:tab w:val="left" w:pos="1701"/>
        </w:tabs>
        <w:rPr>
          <w:rFonts w:ascii="Calibri" w:eastAsia="Calibri" w:hAnsi="Calibri" w:cs="Calibri"/>
          <w:sz w:val="24"/>
          <w:szCs w:val="24"/>
        </w:rPr>
      </w:pPr>
    </w:p>
    <w:p w14:paraId="72D1CA40" w14:textId="46E488AD" w:rsidR="00EF752C" w:rsidRPr="00BD54DA" w:rsidRDefault="00EF752C" w:rsidP="00EF752C">
      <w:pPr>
        <w:tabs>
          <w:tab w:val="left" w:pos="1701"/>
        </w:tabs>
        <w:rPr>
          <w:rFonts w:ascii="Calibri" w:eastAsia="Calibri" w:hAnsi="Calibri" w:cs="Calibri"/>
          <w:sz w:val="24"/>
          <w:szCs w:val="24"/>
        </w:rPr>
      </w:pPr>
      <w:r w:rsidRPr="00BD54DA">
        <w:rPr>
          <w:rFonts w:ascii="Calibri" w:eastAsia="Calibri" w:hAnsi="Calibri" w:cs="Calibri"/>
          <w:sz w:val="24"/>
          <w:szCs w:val="24"/>
        </w:rPr>
        <w:t>Signature:</w:t>
      </w:r>
    </w:p>
    <w:p w14:paraId="35A16265" w14:textId="77777777" w:rsidR="00E444F8" w:rsidRDefault="00E444F8">
      <w:pPr>
        <w:tabs>
          <w:tab w:val="left" w:pos="1701"/>
        </w:tabs>
        <w:rPr>
          <w:rFonts w:ascii="Calibri" w:eastAsia="Calibri" w:hAnsi="Calibri" w:cs="Calibri"/>
          <w:sz w:val="24"/>
          <w:szCs w:val="24"/>
        </w:rPr>
      </w:pPr>
    </w:p>
    <w:p w14:paraId="1D2AB62C" w14:textId="77777777" w:rsidR="008853D7" w:rsidRDefault="008853D7">
      <w:pPr>
        <w:tabs>
          <w:tab w:val="left" w:pos="1701"/>
        </w:tabs>
        <w:rPr>
          <w:rFonts w:ascii="Calibri" w:eastAsia="Calibri" w:hAnsi="Calibri" w:cs="Calibri"/>
          <w:sz w:val="24"/>
          <w:szCs w:val="24"/>
        </w:rPr>
      </w:pPr>
    </w:p>
    <w:p w14:paraId="74DBB0FB" w14:textId="77777777" w:rsidR="00C02F01" w:rsidRDefault="00C02F01">
      <w:pPr>
        <w:tabs>
          <w:tab w:val="left" w:pos="1701"/>
        </w:tabs>
        <w:rPr>
          <w:rFonts w:ascii="Calibri" w:eastAsia="Calibri" w:hAnsi="Calibri" w:cs="Calibri"/>
          <w:sz w:val="24"/>
          <w:szCs w:val="24"/>
        </w:rPr>
      </w:pPr>
    </w:p>
    <w:p w14:paraId="40316C9C" w14:textId="77777777" w:rsidR="00C02F01" w:rsidRDefault="00C02F01">
      <w:pPr>
        <w:tabs>
          <w:tab w:val="left" w:pos="1701"/>
        </w:tabs>
        <w:rPr>
          <w:rFonts w:ascii="Calibri" w:eastAsia="Calibri" w:hAnsi="Calibri" w:cs="Calibri"/>
          <w:sz w:val="24"/>
          <w:szCs w:val="24"/>
        </w:rPr>
      </w:pPr>
    </w:p>
    <w:p w14:paraId="4FBCEDC5" w14:textId="77777777" w:rsidR="00C02F01" w:rsidRDefault="00C02F01">
      <w:pPr>
        <w:tabs>
          <w:tab w:val="left" w:pos="1701"/>
        </w:tabs>
        <w:rPr>
          <w:rFonts w:ascii="Calibri" w:eastAsia="Calibri" w:hAnsi="Calibri" w:cs="Calibri"/>
          <w:sz w:val="24"/>
          <w:szCs w:val="24"/>
        </w:rPr>
      </w:pPr>
    </w:p>
    <w:p w14:paraId="0701675A" w14:textId="77777777" w:rsidR="008853D7" w:rsidRPr="00BD54DA" w:rsidRDefault="008853D7">
      <w:pPr>
        <w:tabs>
          <w:tab w:val="left" w:pos="1701"/>
        </w:tabs>
        <w:rPr>
          <w:rFonts w:ascii="Calibri" w:eastAsia="Calibri" w:hAnsi="Calibri" w:cs="Calibri"/>
          <w:sz w:val="24"/>
          <w:szCs w:val="24"/>
        </w:rPr>
      </w:pPr>
    </w:p>
    <w:p w14:paraId="69CB52F9" w14:textId="77777777" w:rsidR="00134A03" w:rsidRDefault="002D02C0">
      <w:pPr>
        <w:pBdr>
          <w:top w:val="nil"/>
          <w:left w:val="nil"/>
          <w:bottom w:val="nil"/>
          <w:right w:val="nil"/>
          <w:between w:val="nil"/>
        </w:pBdr>
        <w:spacing w:after="480"/>
        <w:jc w:val="center"/>
        <w:rPr>
          <w:rFonts w:ascii="Verdana" w:eastAsia="Verdana" w:hAnsi="Verdana" w:cs="Verdana"/>
          <w:b/>
          <w:color w:val="0070C0"/>
          <w:sz w:val="32"/>
          <w:szCs w:val="32"/>
        </w:rPr>
      </w:pPr>
      <w:r>
        <w:rPr>
          <w:rFonts w:ascii="Verdana" w:eastAsia="Verdana" w:hAnsi="Verdana" w:cs="Verdana"/>
          <w:b/>
          <w:color w:val="0070C0"/>
          <w:sz w:val="32"/>
          <w:szCs w:val="32"/>
        </w:rPr>
        <w:lastRenderedPageBreak/>
        <w:t>Erasmus + Quality Commitment</w:t>
      </w:r>
    </w:p>
    <w:p w14:paraId="383B10FF" w14:textId="77777777" w:rsidR="00134A03" w:rsidRPr="00590DAE" w:rsidRDefault="002D02C0">
      <w:pPr>
        <w:pBdr>
          <w:top w:val="single" w:sz="4" w:space="1" w:color="000000"/>
          <w:left w:val="single" w:sz="4" w:space="4" w:color="000000"/>
          <w:bottom w:val="single" w:sz="4" w:space="1" w:color="000000"/>
          <w:right w:val="single" w:sz="4" w:space="4" w:color="000000"/>
          <w:between w:val="nil"/>
        </w:pBdr>
        <w:spacing w:before="360" w:after="240"/>
        <w:rPr>
          <w:rFonts w:ascii="Calibri" w:eastAsia="Calibri" w:hAnsi="Calibri" w:cs="Calibri"/>
          <w:b/>
          <w:color w:val="0070C0"/>
        </w:rPr>
      </w:pPr>
      <w:r w:rsidRPr="00590DAE">
        <w:rPr>
          <w:rFonts w:ascii="Calibri" w:eastAsia="Calibri" w:hAnsi="Calibri" w:cs="Calibri"/>
          <w:b/>
          <w:color w:val="0070C0"/>
        </w:rPr>
        <w:t xml:space="preserve">Obligations of the Participant </w:t>
      </w:r>
    </w:p>
    <w:p w14:paraId="4D07C7C0" w14:textId="77777777" w:rsidR="00134A03" w:rsidRPr="00590DAE" w:rsidRDefault="002D02C0">
      <w:pPr>
        <w:numPr>
          <w:ilvl w:val="0"/>
          <w:numId w:val="4"/>
        </w:numPr>
        <w:spacing w:line="276" w:lineRule="auto"/>
        <w:rPr>
          <w:color w:val="0070C0"/>
          <w:sz w:val="18"/>
          <w:szCs w:val="18"/>
        </w:rPr>
      </w:pPr>
      <w:r w:rsidRPr="00590DAE">
        <w:rPr>
          <w:color w:val="0070C0"/>
          <w:sz w:val="18"/>
          <w:szCs w:val="18"/>
        </w:rPr>
        <w:t>Attend a 2-week language course if provided</w:t>
      </w:r>
    </w:p>
    <w:p w14:paraId="2FE4C206" w14:textId="77777777" w:rsidR="002C36CA" w:rsidRPr="00590DAE" w:rsidRDefault="00D148BA">
      <w:pPr>
        <w:numPr>
          <w:ilvl w:val="0"/>
          <w:numId w:val="4"/>
        </w:numPr>
        <w:spacing w:line="276" w:lineRule="auto"/>
        <w:rPr>
          <w:color w:val="0070C0"/>
          <w:sz w:val="18"/>
          <w:szCs w:val="18"/>
        </w:rPr>
      </w:pPr>
      <w:r w:rsidRPr="00590DAE">
        <w:rPr>
          <w:color w:val="0070C0"/>
          <w:sz w:val="18"/>
          <w:szCs w:val="18"/>
        </w:rPr>
        <w:t>Comply with all the arrangements negotiated for the training placement and to do his/her best to make the placement a success.</w:t>
      </w:r>
    </w:p>
    <w:p w14:paraId="47BC8390" w14:textId="77777777" w:rsidR="002C36CA" w:rsidRPr="00590DAE" w:rsidRDefault="00D148BA">
      <w:pPr>
        <w:numPr>
          <w:ilvl w:val="0"/>
          <w:numId w:val="4"/>
        </w:numPr>
        <w:spacing w:line="276" w:lineRule="auto"/>
        <w:rPr>
          <w:color w:val="0070C0"/>
          <w:sz w:val="18"/>
          <w:szCs w:val="18"/>
        </w:rPr>
      </w:pPr>
      <w:r w:rsidRPr="00590DAE">
        <w:rPr>
          <w:color w:val="0070C0"/>
          <w:sz w:val="18"/>
          <w:szCs w:val="18"/>
        </w:rPr>
        <w:t xml:space="preserve">Follow the rules and regulations of the host organisation, its normal working hours, code of conduct and rules of confidentiality. </w:t>
      </w:r>
    </w:p>
    <w:p w14:paraId="4AAEF017" w14:textId="0CCD4E09" w:rsidR="002C36CA" w:rsidRPr="00590DAE" w:rsidRDefault="00D148BA">
      <w:pPr>
        <w:numPr>
          <w:ilvl w:val="0"/>
          <w:numId w:val="4"/>
        </w:numPr>
        <w:spacing w:line="276" w:lineRule="auto"/>
        <w:rPr>
          <w:color w:val="0070C0"/>
          <w:sz w:val="18"/>
          <w:szCs w:val="18"/>
        </w:rPr>
      </w:pPr>
      <w:r w:rsidRPr="00590DAE">
        <w:rPr>
          <w:color w:val="0070C0"/>
          <w:sz w:val="18"/>
          <w:szCs w:val="18"/>
        </w:rPr>
        <w:t xml:space="preserve">Communicate with the </w:t>
      </w:r>
      <w:r w:rsidR="0090524D" w:rsidRPr="00590DAE">
        <w:rPr>
          <w:color w:val="0070C0"/>
          <w:sz w:val="18"/>
          <w:szCs w:val="18"/>
        </w:rPr>
        <w:t>Beneficiary</w:t>
      </w:r>
      <w:r w:rsidRPr="00590DAE">
        <w:rPr>
          <w:color w:val="0070C0"/>
          <w:sz w:val="18"/>
          <w:szCs w:val="18"/>
        </w:rPr>
        <w:t xml:space="preserve">/Sending Organisation and Host Organisation about any problems, interruption, or changes regarding the training placement. </w:t>
      </w:r>
    </w:p>
    <w:p w14:paraId="585272FE" w14:textId="77777777" w:rsidR="002C36CA" w:rsidRPr="00590DAE" w:rsidRDefault="00D148BA">
      <w:pPr>
        <w:numPr>
          <w:ilvl w:val="0"/>
          <w:numId w:val="4"/>
        </w:numPr>
        <w:spacing w:line="276" w:lineRule="auto"/>
        <w:rPr>
          <w:color w:val="0070C0"/>
          <w:sz w:val="18"/>
          <w:szCs w:val="18"/>
        </w:rPr>
      </w:pPr>
      <w:r w:rsidRPr="00590DAE">
        <w:rPr>
          <w:color w:val="0070C0"/>
          <w:sz w:val="18"/>
          <w:szCs w:val="18"/>
        </w:rPr>
        <w:t xml:space="preserve">Submit a report, together with requested supporting documentation, at the end of the mobility placement. </w:t>
      </w:r>
    </w:p>
    <w:p w14:paraId="48F1B34A" w14:textId="3CB81F85" w:rsidR="00D148BA" w:rsidRPr="00590DAE" w:rsidRDefault="00D148BA">
      <w:pPr>
        <w:numPr>
          <w:ilvl w:val="0"/>
          <w:numId w:val="4"/>
        </w:numPr>
        <w:spacing w:line="276" w:lineRule="auto"/>
        <w:rPr>
          <w:color w:val="0070C0"/>
          <w:sz w:val="18"/>
          <w:szCs w:val="18"/>
        </w:rPr>
      </w:pPr>
      <w:r w:rsidRPr="00590DAE">
        <w:rPr>
          <w:color w:val="0070C0"/>
          <w:sz w:val="18"/>
          <w:szCs w:val="18"/>
        </w:rPr>
        <w:t xml:space="preserve">Refund the grant, in full or in part, to the </w:t>
      </w:r>
      <w:r w:rsidR="000B2EA5" w:rsidRPr="00590DAE">
        <w:rPr>
          <w:color w:val="0070C0"/>
          <w:sz w:val="18"/>
          <w:szCs w:val="18"/>
        </w:rPr>
        <w:t>Beneficiary</w:t>
      </w:r>
      <w:r w:rsidRPr="00590DAE">
        <w:rPr>
          <w:color w:val="0070C0"/>
          <w:sz w:val="18"/>
          <w:szCs w:val="18"/>
        </w:rPr>
        <w:t>/Sending Organisation if the mobility is interrupted or not completed according to this Agreement and the guidelines in the Erasmus+ Programme Guide</w:t>
      </w:r>
    </w:p>
    <w:p w14:paraId="7AE28B11" w14:textId="77777777" w:rsidR="00134A03" w:rsidRPr="00590DAE" w:rsidRDefault="002D02C0">
      <w:pPr>
        <w:numPr>
          <w:ilvl w:val="0"/>
          <w:numId w:val="4"/>
        </w:numPr>
        <w:spacing w:line="276" w:lineRule="auto"/>
        <w:rPr>
          <w:color w:val="0070C0"/>
          <w:sz w:val="18"/>
          <w:szCs w:val="18"/>
        </w:rPr>
      </w:pPr>
      <w:r w:rsidRPr="00590DAE">
        <w:rPr>
          <w:color w:val="0070C0"/>
          <w:sz w:val="18"/>
          <w:szCs w:val="18"/>
        </w:rPr>
        <w:t>Do his/her utmost to accomplish all given tasks</w:t>
      </w:r>
    </w:p>
    <w:p w14:paraId="5FFE0887" w14:textId="77777777" w:rsidR="00134A03" w:rsidRPr="00590DAE" w:rsidRDefault="002D02C0">
      <w:pPr>
        <w:numPr>
          <w:ilvl w:val="0"/>
          <w:numId w:val="4"/>
        </w:numPr>
        <w:spacing w:line="276" w:lineRule="auto"/>
        <w:rPr>
          <w:color w:val="0070C0"/>
          <w:sz w:val="18"/>
          <w:szCs w:val="18"/>
        </w:rPr>
      </w:pPr>
      <w:r w:rsidRPr="00590DAE">
        <w:rPr>
          <w:color w:val="0070C0"/>
          <w:sz w:val="18"/>
          <w:szCs w:val="18"/>
        </w:rPr>
        <w:t>Follow guidelines and code of conduct in accommodation premises</w:t>
      </w:r>
    </w:p>
    <w:p w14:paraId="2F9A1EE7" w14:textId="77777777" w:rsidR="00134A03" w:rsidRPr="00590DAE" w:rsidRDefault="002D02C0">
      <w:pPr>
        <w:numPr>
          <w:ilvl w:val="0"/>
          <w:numId w:val="4"/>
        </w:numPr>
        <w:spacing w:after="200" w:line="276" w:lineRule="auto"/>
        <w:rPr>
          <w:color w:val="0070C0"/>
          <w:sz w:val="18"/>
          <w:szCs w:val="18"/>
        </w:rPr>
      </w:pPr>
      <w:r w:rsidRPr="00590DAE">
        <w:rPr>
          <w:color w:val="0070C0"/>
          <w:sz w:val="18"/>
          <w:szCs w:val="18"/>
        </w:rPr>
        <w:t>Contribute to a good fellowship in the group</w:t>
      </w:r>
    </w:p>
    <w:p w14:paraId="46A0410F" w14:textId="77777777" w:rsidR="00134A03" w:rsidRPr="00590DAE" w:rsidRDefault="002D02C0">
      <w:pPr>
        <w:pBdr>
          <w:top w:val="single" w:sz="4" w:space="1" w:color="000000"/>
          <w:left w:val="single" w:sz="4" w:space="4" w:color="000000"/>
          <w:bottom w:val="single" w:sz="4" w:space="1" w:color="000000"/>
          <w:right w:val="single" w:sz="4" w:space="4" w:color="000000"/>
          <w:between w:val="nil"/>
        </w:pBdr>
        <w:spacing w:after="240"/>
        <w:rPr>
          <w:rFonts w:ascii="Calibri" w:eastAsia="Calibri" w:hAnsi="Calibri" w:cs="Calibri"/>
          <w:b/>
          <w:color w:val="0070C0"/>
        </w:rPr>
      </w:pPr>
      <w:r w:rsidRPr="00590DAE">
        <w:rPr>
          <w:rFonts w:ascii="Calibri" w:eastAsia="Calibri" w:hAnsi="Calibri" w:cs="Calibri"/>
          <w:b/>
          <w:color w:val="0070C0"/>
        </w:rPr>
        <w:t>Obligations of the Sending Organisation</w:t>
      </w:r>
    </w:p>
    <w:p w14:paraId="06769383" w14:textId="7EF68145" w:rsidR="00804124" w:rsidRPr="00590DAE" w:rsidRDefault="00804124">
      <w:pPr>
        <w:numPr>
          <w:ilvl w:val="0"/>
          <w:numId w:val="3"/>
        </w:numPr>
        <w:rPr>
          <w:color w:val="0070C0"/>
          <w:sz w:val="18"/>
          <w:szCs w:val="18"/>
        </w:rPr>
      </w:pPr>
      <w:r w:rsidRPr="00590DAE">
        <w:rPr>
          <w:color w:val="0070C0"/>
          <w:sz w:val="18"/>
          <w:szCs w:val="18"/>
        </w:rPr>
        <w:t>Select the participating learners by setting up clearly defined and transparent selection criteria</w:t>
      </w:r>
    </w:p>
    <w:p w14:paraId="5CBC7C19" w14:textId="77777777" w:rsidR="00876A37" w:rsidRPr="00590DAE" w:rsidRDefault="00876A37">
      <w:pPr>
        <w:numPr>
          <w:ilvl w:val="0"/>
          <w:numId w:val="3"/>
        </w:numPr>
        <w:rPr>
          <w:color w:val="0070C0"/>
          <w:sz w:val="18"/>
          <w:szCs w:val="18"/>
        </w:rPr>
      </w:pPr>
      <w:r w:rsidRPr="00590DAE">
        <w:rPr>
          <w:color w:val="0070C0"/>
          <w:sz w:val="18"/>
          <w:szCs w:val="18"/>
        </w:rPr>
        <w:t xml:space="preserve">Manage the practical elements around the mobility, taking care of organising travel, accommodation, necessary insurances, safety and protection, visa applications, social security, mentoring and support, preparatory visits on site etc. </w:t>
      </w:r>
    </w:p>
    <w:p w14:paraId="3C416F08" w14:textId="77777777" w:rsidR="00876A37" w:rsidRPr="00590DAE" w:rsidRDefault="00876A37">
      <w:pPr>
        <w:numPr>
          <w:ilvl w:val="0"/>
          <w:numId w:val="3"/>
        </w:numPr>
        <w:rPr>
          <w:color w:val="0070C0"/>
          <w:sz w:val="18"/>
          <w:szCs w:val="18"/>
        </w:rPr>
      </w:pPr>
      <w:r w:rsidRPr="00590DAE">
        <w:rPr>
          <w:color w:val="0070C0"/>
          <w:sz w:val="18"/>
          <w:szCs w:val="18"/>
        </w:rPr>
        <w:t xml:space="preserve">Provide linguistic and intercultural preparations for the participant(s), preparing for the practical, professional, and cultural life in the host country. </w:t>
      </w:r>
    </w:p>
    <w:p w14:paraId="1C3FC98B" w14:textId="77777777" w:rsidR="00876A37" w:rsidRPr="00590DAE" w:rsidRDefault="00876A37">
      <w:pPr>
        <w:numPr>
          <w:ilvl w:val="0"/>
          <w:numId w:val="3"/>
        </w:numPr>
        <w:rPr>
          <w:color w:val="0070C0"/>
          <w:sz w:val="18"/>
          <w:szCs w:val="18"/>
        </w:rPr>
      </w:pPr>
      <w:r w:rsidRPr="00590DAE">
        <w:rPr>
          <w:color w:val="0070C0"/>
          <w:sz w:val="18"/>
          <w:szCs w:val="18"/>
        </w:rPr>
        <w:t xml:space="preserve">Negotiate (with host organisation) a programme for the participant(s) and define the envisaged learning outcomes of the mobility in terms of knowledge, skills, and competences to be developed. </w:t>
      </w:r>
    </w:p>
    <w:p w14:paraId="105AE27A" w14:textId="6D06B942" w:rsidR="00876A37" w:rsidRPr="00590DAE" w:rsidRDefault="00876A37" w:rsidP="007F793F">
      <w:pPr>
        <w:numPr>
          <w:ilvl w:val="0"/>
          <w:numId w:val="3"/>
        </w:numPr>
        <w:rPr>
          <w:color w:val="0070C0"/>
          <w:sz w:val="18"/>
          <w:szCs w:val="18"/>
        </w:rPr>
      </w:pPr>
      <w:r w:rsidRPr="00590DAE">
        <w:rPr>
          <w:color w:val="0070C0"/>
          <w:sz w:val="18"/>
          <w:szCs w:val="18"/>
        </w:rPr>
        <w:t xml:space="preserve">Establish a Learning Agreement </w:t>
      </w:r>
      <w:r w:rsidR="00B92947" w:rsidRPr="00590DAE">
        <w:rPr>
          <w:color w:val="0070C0"/>
          <w:sz w:val="18"/>
          <w:szCs w:val="18"/>
        </w:rPr>
        <w:t xml:space="preserve">(LA) </w:t>
      </w:r>
      <w:r w:rsidRPr="00590DAE">
        <w:rPr>
          <w:color w:val="0070C0"/>
          <w:sz w:val="18"/>
          <w:szCs w:val="18"/>
        </w:rPr>
        <w:t xml:space="preserve">with the participant(s) and the host organisation to make the intended learning outcomes and assessment procedures transparent for all parties involved. </w:t>
      </w:r>
      <w:r w:rsidR="00442C7B" w:rsidRPr="00590DAE">
        <w:rPr>
          <w:color w:val="0070C0"/>
          <w:sz w:val="18"/>
          <w:szCs w:val="18"/>
        </w:rPr>
        <w:t xml:space="preserve">LA </w:t>
      </w:r>
      <w:r w:rsidR="000430A4" w:rsidRPr="00590DAE">
        <w:rPr>
          <w:color w:val="0070C0"/>
          <w:sz w:val="18"/>
          <w:szCs w:val="18"/>
        </w:rPr>
        <w:t>must be completely planned, fulfilled and signed by all parts</w:t>
      </w:r>
      <w:r w:rsidR="007D1565" w:rsidRPr="00590DAE">
        <w:rPr>
          <w:color w:val="0070C0"/>
          <w:sz w:val="18"/>
          <w:szCs w:val="18"/>
        </w:rPr>
        <w:t xml:space="preserve"> few monthes </w:t>
      </w:r>
      <w:r w:rsidR="000430A4" w:rsidRPr="00590DAE">
        <w:rPr>
          <w:color w:val="0070C0"/>
          <w:sz w:val="18"/>
          <w:szCs w:val="18"/>
        </w:rPr>
        <w:t xml:space="preserve"> before planned mobility</w:t>
      </w:r>
      <w:r w:rsidR="007F793F" w:rsidRPr="00590DAE">
        <w:rPr>
          <w:color w:val="0070C0"/>
          <w:sz w:val="18"/>
          <w:szCs w:val="18"/>
        </w:rPr>
        <w:t>.</w:t>
      </w:r>
    </w:p>
    <w:p w14:paraId="74ED6505" w14:textId="77777777" w:rsidR="00E54DA3" w:rsidRPr="00590DAE" w:rsidRDefault="00876A37">
      <w:pPr>
        <w:numPr>
          <w:ilvl w:val="0"/>
          <w:numId w:val="3"/>
        </w:numPr>
        <w:rPr>
          <w:color w:val="0070C0"/>
          <w:sz w:val="18"/>
          <w:szCs w:val="18"/>
        </w:rPr>
      </w:pPr>
      <w:r w:rsidRPr="00590DAE">
        <w:rPr>
          <w:color w:val="0070C0"/>
          <w:sz w:val="18"/>
          <w:szCs w:val="18"/>
        </w:rPr>
        <w:t>Establish communication channels for the duration of the mobility and make these clear to the participant(s) and host organisation.</w:t>
      </w:r>
    </w:p>
    <w:p w14:paraId="4577E908" w14:textId="0B200490" w:rsidR="005A0C4B" w:rsidRPr="00590DAE" w:rsidRDefault="005A0C4B" w:rsidP="005A0C4B">
      <w:pPr>
        <w:numPr>
          <w:ilvl w:val="0"/>
          <w:numId w:val="3"/>
        </w:numPr>
        <w:rPr>
          <w:color w:val="0070C0"/>
          <w:sz w:val="18"/>
          <w:szCs w:val="18"/>
        </w:rPr>
      </w:pPr>
      <w:r w:rsidRPr="00590DAE">
        <w:rPr>
          <w:color w:val="0070C0"/>
          <w:sz w:val="18"/>
          <w:szCs w:val="18"/>
        </w:rPr>
        <w:t xml:space="preserve">Arrange and document the assessment of the learning outcomes; formal, informal, and non-formal learning outcomes and other results achieved by the participants. The learning outcomes </w:t>
      </w:r>
      <w:r w:rsidR="0047233A" w:rsidRPr="00590DAE">
        <w:rPr>
          <w:color w:val="0070C0"/>
          <w:sz w:val="18"/>
          <w:szCs w:val="18"/>
        </w:rPr>
        <w:t>must</w:t>
      </w:r>
      <w:r w:rsidRPr="00590DAE">
        <w:rPr>
          <w:color w:val="0070C0"/>
          <w:sz w:val="18"/>
          <w:szCs w:val="18"/>
        </w:rPr>
        <w:t xml:space="preserve"> be recognised through Learning Agreement Complement (LAC) for each participant.  LAC must be completely fulfilled by the host company and signed by all 3 parts (the participant, host company and sending organization) at the last working day in mobility.</w:t>
      </w:r>
    </w:p>
    <w:p w14:paraId="670097AE" w14:textId="77777777" w:rsidR="00E54DA3" w:rsidRPr="00590DAE" w:rsidRDefault="00876A37">
      <w:pPr>
        <w:numPr>
          <w:ilvl w:val="0"/>
          <w:numId w:val="3"/>
        </w:numPr>
        <w:rPr>
          <w:color w:val="0070C0"/>
          <w:sz w:val="18"/>
          <w:szCs w:val="18"/>
        </w:rPr>
      </w:pPr>
      <w:r w:rsidRPr="00590DAE">
        <w:rPr>
          <w:color w:val="0070C0"/>
          <w:sz w:val="18"/>
          <w:szCs w:val="18"/>
        </w:rPr>
        <w:t xml:space="preserve">Evaluate the participants’ professional and personal development following the period abroad. </w:t>
      </w:r>
    </w:p>
    <w:p w14:paraId="66356920" w14:textId="77777777" w:rsidR="00E54DA3" w:rsidRPr="00590DAE" w:rsidRDefault="00876A37">
      <w:pPr>
        <w:numPr>
          <w:ilvl w:val="0"/>
          <w:numId w:val="3"/>
        </w:numPr>
        <w:rPr>
          <w:color w:val="0070C0"/>
          <w:sz w:val="18"/>
          <w:szCs w:val="18"/>
        </w:rPr>
      </w:pPr>
      <w:r w:rsidRPr="00590DAE">
        <w:rPr>
          <w:color w:val="0070C0"/>
          <w:sz w:val="18"/>
          <w:szCs w:val="18"/>
        </w:rPr>
        <w:t xml:space="preserve">Disseminate the results of the mobility projects as widely as possible; make participation in the programme widely known within the organisation and create opportunities for participants to share their mobility experience with their peers. </w:t>
      </w:r>
    </w:p>
    <w:p w14:paraId="497F26F1" w14:textId="449A67B0" w:rsidR="00A350BC" w:rsidRPr="00590DAE" w:rsidRDefault="00876A37">
      <w:pPr>
        <w:numPr>
          <w:ilvl w:val="0"/>
          <w:numId w:val="3"/>
        </w:numPr>
        <w:rPr>
          <w:color w:val="0070C0"/>
          <w:sz w:val="18"/>
          <w:szCs w:val="18"/>
        </w:rPr>
      </w:pPr>
      <w:r w:rsidRPr="00590DAE">
        <w:rPr>
          <w:color w:val="0070C0"/>
          <w:sz w:val="18"/>
          <w:szCs w:val="18"/>
        </w:rPr>
        <w:t xml:space="preserve">Inform the </w:t>
      </w:r>
      <w:r w:rsidR="006D311F" w:rsidRPr="00590DAE">
        <w:rPr>
          <w:color w:val="0070C0"/>
          <w:sz w:val="18"/>
          <w:szCs w:val="18"/>
        </w:rPr>
        <w:t>Beneficiary</w:t>
      </w:r>
      <w:r w:rsidRPr="00590DAE">
        <w:rPr>
          <w:color w:val="0070C0"/>
          <w:sz w:val="18"/>
          <w:szCs w:val="18"/>
        </w:rPr>
        <w:t>, without delay, of any problems or interruption in the mobility</w:t>
      </w:r>
    </w:p>
    <w:p w14:paraId="72882901" w14:textId="6B671912" w:rsidR="00134A03" w:rsidRPr="00590DAE" w:rsidRDefault="002D02C0" w:rsidP="00B95AE2">
      <w:pPr>
        <w:pBdr>
          <w:top w:val="single" w:sz="4" w:space="1" w:color="000000"/>
          <w:left w:val="single" w:sz="4" w:space="4" w:color="000000"/>
          <w:bottom w:val="single" w:sz="4" w:space="1" w:color="000000"/>
          <w:right w:val="single" w:sz="4" w:space="4" w:color="000000"/>
          <w:between w:val="nil"/>
        </w:pBdr>
        <w:spacing w:before="360" w:after="240"/>
        <w:rPr>
          <w:rFonts w:ascii="Calibri" w:eastAsia="Calibri" w:hAnsi="Calibri" w:cs="Calibri"/>
          <w:b/>
          <w:color w:val="0070C0"/>
        </w:rPr>
      </w:pPr>
      <w:r w:rsidRPr="00590DAE">
        <w:rPr>
          <w:rFonts w:ascii="Calibri" w:eastAsia="Calibri" w:hAnsi="Calibri" w:cs="Calibri"/>
          <w:b/>
          <w:color w:val="0070C0"/>
        </w:rPr>
        <w:t>Obligations of the Host company</w:t>
      </w:r>
    </w:p>
    <w:p w14:paraId="206369EF" w14:textId="670E7350" w:rsidR="00D05DF7" w:rsidRPr="00590DAE" w:rsidRDefault="00D05DF7" w:rsidP="00D05DF7">
      <w:pPr>
        <w:numPr>
          <w:ilvl w:val="0"/>
          <w:numId w:val="6"/>
        </w:numPr>
        <w:spacing w:line="276" w:lineRule="auto"/>
        <w:rPr>
          <w:color w:val="0070C0"/>
          <w:sz w:val="18"/>
          <w:szCs w:val="18"/>
        </w:rPr>
      </w:pPr>
      <w:r w:rsidRPr="00590DAE">
        <w:rPr>
          <w:color w:val="0070C0"/>
          <w:sz w:val="18"/>
          <w:szCs w:val="18"/>
        </w:rPr>
        <w:t>Be responsible for guiding, support, evaluation and feedback during the work-based-training</w:t>
      </w:r>
    </w:p>
    <w:p w14:paraId="674D7E54" w14:textId="51576250" w:rsidR="00B95AE2" w:rsidRPr="00590DAE" w:rsidRDefault="00B95AE2">
      <w:pPr>
        <w:numPr>
          <w:ilvl w:val="0"/>
          <w:numId w:val="6"/>
        </w:numPr>
        <w:spacing w:line="276" w:lineRule="auto"/>
        <w:rPr>
          <w:color w:val="0070C0"/>
          <w:sz w:val="18"/>
          <w:szCs w:val="18"/>
        </w:rPr>
      </w:pPr>
      <w:r w:rsidRPr="00590DAE">
        <w:rPr>
          <w:color w:val="0070C0"/>
          <w:sz w:val="18"/>
          <w:szCs w:val="18"/>
        </w:rPr>
        <w:t xml:space="preserve">Establish a Learning Agreement and a programme for the mobility together with the Sending Organisation. </w:t>
      </w:r>
    </w:p>
    <w:p w14:paraId="5F7B6724" w14:textId="77777777" w:rsidR="00275E4D" w:rsidRPr="00590DAE" w:rsidRDefault="00275E4D" w:rsidP="00275E4D">
      <w:pPr>
        <w:numPr>
          <w:ilvl w:val="0"/>
          <w:numId w:val="6"/>
        </w:numPr>
        <w:spacing w:line="276" w:lineRule="auto"/>
        <w:rPr>
          <w:color w:val="0070C0"/>
          <w:sz w:val="18"/>
          <w:szCs w:val="18"/>
        </w:rPr>
      </w:pPr>
      <w:r w:rsidRPr="00590DAE">
        <w:rPr>
          <w:color w:val="0070C0"/>
          <w:sz w:val="18"/>
          <w:szCs w:val="18"/>
        </w:rPr>
        <w:t xml:space="preserve">Identify a tutor or mentor to monitor the participant’s training progress. </w:t>
      </w:r>
    </w:p>
    <w:p w14:paraId="278D9F5C" w14:textId="1C452862" w:rsidR="00B95AE2" w:rsidRPr="00590DAE" w:rsidRDefault="00BC2A3A">
      <w:pPr>
        <w:numPr>
          <w:ilvl w:val="0"/>
          <w:numId w:val="6"/>
        </w:numPr>
        <w:spacing w:line="276" w:lineRule="auto"/>
        <w:rPr>
          <w:color w:val="0070C0"/>
          <w:sz w:val="18"/>
          <w:szCs w:val="18"/>
        </w:rPr>
      </w:pPr>
      <w:r w:rsidRPr="00590DAE">
        <w:rPr>
          <w:color w:val="0070C0"/>
          <w:sz w:val="18"/>
          <w:szCs w:val="18"/>
        </w:rPr>
        <w:t>G</w:t>
      </w:r>
      <w:r w:rsidR="00B95AE2" w:rsidRPr="00590DAE">
        <w:rPr>
          <w:color w:val="0070C0"/>
          <w:sz w:val="18"/>
          <w:szCs w:val="18"/>
        </w:rPr>
        <w:t xml:space="preserve">ive the participant(s) tasks and responsibilities to match their knowledge, skills and competences and training objectives as set out in the learning agreement and ensure that appropriate equipment and support is available. </w:t>
      </w:r>
    </w:p>
    <w:p w14:paraId="58576EAE" w14:textId="77777777" w:rsidR="00985771" w:rsidRPr="00590DAE" w:rsidRDefault="00B95AE2">
      <w:pPr>
        <w:numPr>
          <w:ilvl w:val="0"/>
          <w:numId w:val="6"/>
        </w:numPr>
        <w:spacing w:line="276" w:lineRule="auto"/>
        <w:rPr>
          <w:color w:val="0070C0"/>
          <w:sz w:val="18"/>
          <w:szCs w:val="18"/>
        </w:rPr>
      </w:pPr>
      <w:r w:rsidRPr="00590DAE">
        <w:rPr>
          <w:color w:val="0070C0"/>
          <w:sz w:val="18"/>
          <w:szCs w:val="18"/>
        </w:rPr>
        <w:t>Establish communication channels for the duration of the mobility and make these clear to the Sending Organisation and the Participant(s).</w:t>
      </w:r>
    </w:p>
    <w:p w14:paraId="18CA4780" w14:textId="77777777" w:rsidR="00985771" w:rsidRPr="00590DAE" w:rsidRDefault="00B95AE2">
      <w:pPr>
        <w:numPr>
          <w:ilvl w:val="0"/>
          <w:numId w:val="6"/>
        </w:numPr>
        <w:spacing w:line="276" w:lineRule="auto"/>
        <w:rPr>
          <w:color w:val="0070C0"/>
          <w:sz w:val="18"/>
          <w:szCs w:val="18"/>
        </w:rPr>
      </w:pPr>
      <w:r w:rsidRPr="00590DAE">
        <w:rPr>
          <w:color w:val="0070C0"/>
          <w:sz w:val="18"/>
          <w:szCs w:val="18"/>
        </w:rPr>
        <w:t xml:space="preserve">Provide practical support if required, including a clear contact point for learners that face difficulties. </w:t>
      </w:r>
    </w:p>
    <w:p w14:paraId="5926FCDA" w14:textId="77777777" w:rsidR="00985771" w:rsidRPr="00590DAE" w:rsidRDefault="00B95AE2">
      <w:pPr>
        <w:numPr>
          <w:ilvl w:val="0"/>
          <w:numId w:val="6"/>
        </w:numPr>
        <w:spacing w:line="276" w:lineRule="auto"/>
        <w:rPr>
          <w:color w:val="0070C0"/>
          <w:sz w:val="18"/>
          <w:szCs w:val="18"/>
        </w:rPr>
      </w:pPr>
      <w:r w:rsidRPr="00590DAE">
        <w:rPr>
          <w:color w:val="0070C0"/>
          <w:sz w:val="18"/>
          <w:szCs w:val="18"/>
        </w:rPr>
        <w:t xml:space="preserve">Foster understanding of the culture and mentality of the host country. </w:t>
      </w:r>
    </w:p>
    <w:p w14:paraId="2ECCEC70" w14:textId="575D7FAD" w:rsidR="0047233A" w:rsidRPr="00590DAE" w:rsidRDefault="00B95AE2" w:rsidP="0047233A">
      <w:pPr>
        <w:numPr>
          <w:ilvl w:val="0"/>
          <w:numId w:val="3"/>
        </w:numPr>
        <w:spacing w:line="276" w:lineRule="auto"/>
        <w:rPr>
          <w:color w:val="0070C0"/>
          <w:sz w:val="18"/>
          <w:szCs w:val="18"/>
        </w:rPr>
      </w:pPr>
      <w:r w:rsidRPr="00590DAE">
        <w:rPr>
          <w:color w:val="0070C0"/>
          <w:sz w:val="18"/>
          <w:szCs w:val="18"/>
        </w:rPr>
        <w:t>Document the assessment of learning outcomes (formal, informal, and non-formal). The learning outcomes must be recognised through</w:t>
      </w:r>
      <w:r w:rsidR="0047233A" w:rsidRPr="00590DAE">
        <w:rPr>
          <w:color w:val="0070C0"/>
          <w:sz w:val="18"/>
          <w:szCs w:val="18"/>
        </w:rPr>
        <w:t xml:space="preserve"> Learning Agreement Complement (LAC) for each participant.  LAC must be completely fulfilled by </w:t>
      </w:r>
      <w:r w:rsidR="0047233A" w:rsidRPr="00590DAE">
        <w:rPr>
          <w:color w:val="0070C0"/>
          <w:sz w:val="18"/>
          <w:szCs w:val="18"/>
        </w:rPr>
        <w:lastRenderedPageBreak/>
        <w:t>the host company and signed by all 3 parts (the participant, host company and sending organization) at the last working day in mobility.</w:t>
      </w:r>
    </w:p>
    <w:p w14:paraId="15984703" w14:textId="718608DF" w:rsidR="007E5934" w:rsidRPr="00590DAE" w:rsidRDefault="007E5934" w:rsidP="0047233A">
      <w:pPr>
        <w:numPr>
          <w:ilvl w:val="0"/>
          <w:numId w:val="3"/>
        </w:numPr>
        <w:spacing w:line="276" w:lineRule="auto"/>
        <w:rPr>
          <w:color w:val="0070C0"/>
          <w:sz w:val="18"/>
          <w:szCs w:val="18"/>
        </w:rPr>
      </w:pPr>
      <w:r w:rsidRPr="00590DAE">
        <w:rPr>
          <w:color w:val="0070C0"/>
          <w:sz w:val="18"/>
          <w:szCs w:val="18"/>
        </w:rPr>
        <w:t>A fulfilled and signed LAC confirms the trainee’s presence at working days as needed.</w:t>
      </w:r>
    </w:p>
    <w:p w14:paraId="0F7BDA06" w14:textId="4097A9FC" w:rsidR="00B95AE2" w:rsidRPr="00590DAE" w:rsidRDefault="00B95AE2">
      <w:pPr>
        <w:numPr>
          <w:ilvl w:val="0"/>
          <w:numId w:val="6"/>
        </w:numPr>
        <w:spacing w:line="276" w:lineRule="auto"/>
        <w:rPr>
          <w:color w:val="0070C0"/>
          <w:sz w:val="18"/>
          <w:szCs w:val="18"/>
        </w:rPr>
      </w:pPr>
      <w:r w:rsidRPr="00590DAE">
        <w:rPr>
          <w:color w:val="0070C0"/>
          <w:sz w:val="18"/>
          <w:szCs w:val="18"/>
        </w:rPr>
        <w:t xml:space="preserve">Inform the </w:t>
      </w:r>
      <w:r w:rsidR="0090524D" w:rsidRPr="00590DAE">
        <w:rPr>
          <w:color w:val="0070C0"/>
          <w:sz w:val="18"/>
          <w:szCs w:val="18"/>
        </w:rPr>
        <w:t>Beneficiary</w:t>
      </w:r>
      <w:r w:rsidRPr="00590DAE">
        <w:rPr>
          <w:color w:val="0070C0"/>
          <w:sz w:val="18"/>
          <w:szCs w:val="18"/>
        </w:rPr>
        <w:t>/Sending organisation, without delay, of any problems or interruption in the mobility</w:t>
      </w:r>
    </w:p>
    <w:p w14:paraId="170642BC" w14:textId="77777777" w:rsidR="00134A03" w:rsidRPr="00590DAE" w:rsidRDefault="002D02C0">
      <w:pPr>
        <w:pBdr>
          <w:top w:val="single" w:sz="4" w:space="1" w:color="000000"/>
          <w:left w:val="single" w:sz="4" w:space="4" w:color="000000"/>
          <w:bottom w:val="single" w:sz="4" w:space="1" w:color="000000"/>
          <w:right w:val="single" w:sz="4" w:space="4" w:color="000000"/>
          <w:between w:val="nil"/>
        </w:pBdr>
        <w:spacing w:before="360" w:after="240"/>
        <w:rPr>
          <w:rFonts w:ascii="Calibri" w:eastAsia="Calibri" w:hAnsi="Calibri" w:cs="Calibri"/>
          <w:b/>
          <w:color w:val="0070C0"/>
        </w:rPr>
      </w:pPr>
      <w:r w:rsidRPr="00590DAE">
        <w:rPr>
          <w:rFonts w:ascii="Calibri" w:eastAsia="Calibri" w:hAnsi="Calibri" w:cs="Calibri"/>
          <w:b/>
          <w:color w:val="0070C0"/>
        </w:rPr>
        <w:t>Obligations of the Supporting Organisation</w:t>
      </w:r>
    </w:p>
    <w:p w14:paraId="663AD473"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 xml:space="preserve">Provide one contact person that will guide and support the trainee during the whole stay abroad </w:t>
      </w:r>
    </w:p>
    <w:p w14:paraId="79F53BC8"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Introduce the trainee to all parties and persons involved in the project</w:t>
      </w:r>
    </w:p>
    <w:p w14:paraId="50035919"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Introduce the trainee to the workplace before the work-based-training starts</w:t>
      </w:r>
    </w:p>
    <w:p w14:paraId="2B7DEE39"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Give basic advice in terms of culture, travel and business</w:t>
      </w:r>
    </w:p>
    <w:p w14:paraId="1928C7E4" w14:textId="20F858FB" w:rsidR="00134A03" w:rsidRPr="00590DAE" w:rsidRDefault="002D02C0" w:rsidP="006F1D8B">
      <w:pPr>
        <w:pStyle w:val="Listeavsnitt"/>
        <w:numPr>
          <w:ilvl w:val="0"/>
          <w:numId w:val="14"/>
        </w:numPr>
        <w:rPr>
          <w:color w:val="0070C0"/>
          <w:sz w:val="18"/>
          <w:szCs w:val="18"/>
        </w:rPr>
      </w:pPr>
      <w:r w:rsidRPr="00590DAE">
        <w:rPr>
          <w:color w:val="0070C0"/>
          <w:sz w:val="18"/>
          <w:szCs w:val="18"/>
        </w:rPr>
        <w:t>Identify and recommend a suitable accommodation of acceptable standard</w:t>
      </w:r>
      <w:r w:rsidR="002D7184" w:rsidRPr="00590DAE">
        <w:rPr>
          <w:color w:val="0070C0"/>
          <w:sz w:val="18"/>
          <w:szCs w:val="18"/>
        </w:rPr>
        <w:t xml:space="preserve"> : </w:t>
      </w:r>
      <w:r w:rsidR="00753B33" w:rsidRPr="00590DAE">
        <w:rPr>
          <w:color w:val="0070C0"/>
          <w:sz w:val="18"/>
          <w:szCs w:val="18"/>
        </w:rPr>
        <w:t>safe, clean, healthy, without mould and with access to necessary facilities. If meals are included, they should be of good quality.</w:t>
      </w:r>
    </w:p>
    <w:p w14:paraId="4C893EBC"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Identify and recommend a suitable host company and working environment</w:t>
      </w:r>
    </w:p>
    <w:p w14:paraId="48388205"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Facilitate a 2- weeks relevant language course for Pro-Long mobility</w:t>
      </w:r>
    </w:p>
    <w:p w14:paraId="3AE0DDD9"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 xml:space="preserve">Keep dialogue with host company to ensure good conditions and correct procedure in terms of workplace, support, mentoring, training and feedback/reporting </w:t>
      </w:r>
    </w:p>
    <w:p w14:paraId="5FAB941D" w14:textId="77777777" w:rsidR="00134A03" w:rsidRPr="00590DAE" w:rsidRDefault="002D02C0">
      <w:pPr>
        <w:numPr>
          <w:ilvl w:val="0"/>
          <w:numId w:val="5"/>
        </w:numPr>
        <w:spacing w:line="276" w:lineRule="auto"/>
        <w:rPr>
          <w:color w:val="0070C0"/>
          <w:sz w:val="18"/>
          <w:szCs w:val="18"/>
        </w:rPr>
      </w:pPr>
      <w:r w:rsidRPr="00590DAE">
        <w:rPr>
          <w:color w:val="0070C0"/>
          <w:sz w:val="18"/>
          <w:szCs w:val="18"/>
        </w:rPr>
        <w:t xml:space="preserve">Visit the workplace during the period.  </w:t>
      </w:r>
    </w:p>
    <w:p w14:paraId="545E04E9" w14:textId="2B908BBE" w:rsidR="00134A03" w:rsidRPr="00590DAE" w:rsidRDefault="002D02C0">
      <w:pPr>
        <w:numPr>
          <w:ilvl w:val="0"/>
          <w:numId w:val="5"/>
        </w:numPr>
        <w:spacing w:line="276" w:lineRule="auto"/>
        <w:rPr>
          <w:color w:val="0070C0"/>
          <w:sz w:val="18"/>
          <w:szCs w:val="18"/>
        </w:rPr>
      </w:pPr>
      <w:r w:rsidRPr="00590DAE">
        <w:rPr>
          <w:color w:val="0070C0"/>
          <w:sz w:val="18"/>
          <w:szCs w:val="18"/>
        </w:rPr>
        <w:t xml:space="preserve">Forward the LA and the LAC to the Host Company/trainer to be fulfilled and signed. LA and LAC should be fulfilled in all relevant spaces. LA must be signed by all parties </w:t>
      </w:r>
      <w:r w:rsidR="00B369C6" w:rsidRPr="00590DAE">
        <w:rPr>
          <w:color w:val="0070C0"/>
          <w:sz w:val="18"/>
          <w:szCs w:val="18"/>
        </w:rPr>
        <w:t>long time</w:t>
      </w:r>
      <w:r w:rsidRPr="00590DAE">
        <w:rPr>
          <w:color w:val="0070C0"/>
          <w:sz w:val="18"/>
          <w:szCs w:val="18"/>
        </w:rPr>
        <w:t xml:space="preserve"> before the mobility. LAC must be fulfilled and signed by 3 parties at the last working day in practice.</w:t>
      </w:r>
    </w:p>
    <w:p w14:paraId="35EF3975" w14:textId="0150EA26" w:rsidR="00134A03" w:rsidRPr="00590DAE" w:rsidRDefault="002D02C0">
      <w:pPr>
        <w:numPr>
          <w:ilvl w:val="0"/>
          <w:numId w:val="5"/>
        </w:numPr>
        <w:spacing w:line="276" w:lineRule="auto"/>
        <w:rPr>
          <w:color w:val="0070C0"/>
          <w:sz w:val="18"/>
          <w:szCs w:val="18"/>
        </w:rPr>
      </w:pPr>
      <w:r w:rsidRPr="00590DAE">
        <w:rPr>
          <w:color w:val="0070C0"/>
          <w:sz w:val="18"/>
          <w:szCs w:val="18"/>
        </w:rPr>
        <w:t xml:space="preserve">Collect the above-mentioned </w:t>
      </w:r>
      <w:r w:rsidR="00472346" w:rsidRPr="00590DAE">
        <w:rPr>
          <w:color w:val="0070C0"/>
          <w:sz w:val="18"/>
          <w:szCs w:val="18"/>
        </w:rPr>
        <w:t xml:space="preserve">signed </w:t>
      </w:r>
      <w:r w:rsidRPr="00590DAE">
        <w:rPr>
          <w:color w:val="0070C0"/>
          <w:sz w:val="18"/>
          <w:szCs w:val="18"/>
        </w:rPr>
        <w:t>documents and forward them to the Sending organization</w:t>
      </w:r>
    </w:p>
    <w:p w14:paraId="357C1D0A" w14:textId="77777777" w:rsidR="00134A03" w:rsidRPr="00590DAE" w:rsidRDefault="002D02C0">
      <w:pPr>
        <w:numPr>
          <w:ilvl w:val="0"/>
          <w:numId w:val="5"/>
        </w:numPr>
        <w:spacing w:after="200" w:line="276" w:lineRule="auto"/>
        <w:rPr>
          <w:color w:val="0070C0"/>
          <w:sz w:val="18"/>
          <w:szCs w:val="18"/>
        </w:rPr>
      </w:pPr>
      <w:r w:rsidRPr="00590DAE">
        <w:rPr>
          <w:color w:val="0070C0"/>
          <w:sz w:val="18"/>
          <w:szCs w:val="18"/>
        </w:rPr>
        <w:t>Keep a record and inform the sending organization about the trainee’s absence from work or unusual situations</w:t>
      </w:r>
    </w:p>
    <w:p w14:paraId="0B322E31" w14:textId="77777777" w:rsidR="001B5033" w:rsidRPr="00590DAE" w:rsidRDefault="001B5033" w:rsidP="001B5033">
      <w:pPr>
        <w:spacing w:after="200" w:line="276" w:lineRule="auto"/>
        <w:rPr>
          <w:color w:val="0070C0"/>
          <w:sz w:val="18"/>
          <w:szCs w:val="18"/>
        </w:rPr>
      </w:pPr>
    </w:p>
    <w:sectPr w:rsidR="001B5033" w:rsidRPr="00590DAE">
      <w:headerReference w:type="default" r:id="rId8"/>
      <w:footerReference w:type="default" r:id="rId9"/>
      <w:pgSz w:w="11906" w:h="16838"/>
      <w:pgMar w:top="1440" w:right="1134" w:bottom="1440"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E5D42" w14:textId="77777777" w:rsidR="00AC03A2" w:rsidRDefault="00AC03A2">
      <w:r>
        <w:separator/>
      </w:r>
    </w:p>
  </w:endnote>
  <w:endnote w:type="continuationSeparator" w:id="0">
    <w:p w14:paraId="2994F4D5" w14:textId="77777777" w:rsidR="00AC03A2" w:rsidRDefault="00AC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6A56547-8FBE-4EF9-B1F0-A38FA958EB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18B8D0-9AEE-4D5D-941D-B3580D452986}"/>
    <w:embedBold r:id="rId3" w:fontKey="{664C570B-E1E4-4C49-85A7-5C071C77A8F5}"/>
    <w:embedItalic r:id="rId4" w:fontKey="{0635507F-BAAE-4352-88A9-6607627004C5}"/>
    <w:embedBoldItalic r:id="rId5" w:fontKey="{DB73E238-D707-419F-9268-08CDB19571B1}"/>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6" w:fontKey="{1F07183E-A9D0-42B4-84EC-A594CDB07516}"/>
    <w:embedBold r:id="rId7" w:fontKey="{B4511C06-E9D8-44FA-B95D-FCB588207E3D}"/>
  </w:font>
  <w:font w:name="Calibri Light">
    <w:panose1 w:val="020F0302020204030204"/>
    <w:charset w:val="00"/>
    <w:family w:val="swiss"/>
    <w:pitch w:val="variable"/>
    <w:sig w:usb0="E4002EFF" w:usb1="C200247B" w:usb2="00000009" w:usb3="00000000" w:csb0="000001FF" w:csb1="00000000"/>
    <w:embedRegular r:id="rId8" w:fontKey="{F9EAC0F3-689B-4C86-B535-FAE42A8CE836}"/>
    <w:embedItalic r:id="rId9" w:fontKey="{F5DE5B81-CF9F-4826-B547-C05603C169C2}"/>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0" w:fontKey="{A03F83F0-BFE0-479B-A726-1C2F4D51C97A}"/>
    <w:embedItalic r:id="rId11" w:fontKey="{711F3DA5-205D-486B-BE86-7F324445B8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8048" w14:textId="77777777" w:rsidR="00134A03" w:rsidRDefault="002D02C0">
    <w:pPr>
      <w:pBdr>
        <w:top w:val="nil"/>
        <w:left w:val="nil"/>
        <w:bottom w:val="nil"/>
        <w:right w:val="nil"/>
        <w:between w:val="nil"/>
      </w:pBdr>
      <w:tabs>
        <w:tab w:val="center" w:pos="4153"/>
        <w:tab w:val="right" w:pos="8306"/>
      </w:tabs>
      <w:jc w:val="both"/>
      <w:rPr>
        <w:color w:val="000000"/>
      </w:rPr>
    </w:pPr>
    <w:r>
      <w:rPr>
        <w:color w:val="000000"/>
      </w:rPr>
      <w:fldChar w:fldCharType="begin"/>
    </w:r>
    <w:r>
      <w:rPr>
        <w:color w:val="000000"/>
      </w:rPr>
      <w:instrText>PAGE</w:instrText>
    </w:r>
    <w:r>
      <w:rPr>
        <w:color w:val="000000"/>
      </w:rPr>
      <w:fldChar w:fldCharType="separate"/>
    </w:r>
    <w:r w:rsidR="00A8081F">
      <w:rPr>
        <w:noProof/>
        <w:color w:val="000000"/>
      </w:rPr>
      <w:t>1</w:t>
    </w:r>
    <w:r>
      <w:rPr>
        <w:color w:val="000000"/>
      </w:rPr>
      <w:fldChar w:fldCharType="end"/>
    </w:r>
  </w:p>
  <w:p w14:paraId="6B0A3D05" w14:textId="77777777" w:rsidR="00134A03" w:rsidRDefault="002D02C0">
    <w:pPr>
      <w:pBdr>
        <w:top w:val="nil"/>
        <w:left w:val="nil"/>
        <w:bottom w:val="nil"/>
        <w:right w:val="nil"/>
        <w:between w:val="nil"/>
      </w:pBdr>
      <w:tabs>
        <w:tab w:val="center" w:pos="4153"/>
        <w:tab w:val="right" w:pos="8306"/>
      </w:tabs>
      <w:ind w:right="360"/>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611BF" w14:textId="77777777" w:rsidR="00AC03A2" w:rsidRDefault="00AC03A2">
      <w:r>
        <w:separator/>
      </w:r>
    </w:p>
  </w:footnote>
  <w:footnote w:type="continuationSeparator" w:id="0">
    <w:p w14:paraId="6F5FAC5C" w14:textId="77777777" w:rsidR="00AC03A2" w:rsidRDefault="00AC0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7F52" w14:textId="77777777" w:rsidR="00134A03" w:rsidRDefault="002D02C0">
    <w:pPr>
      <w:pBdr>
        <w:top w:val="nil"/>
        <w:left w:val="nil"/>
        <w:bottom w:val="nil"/>
        <w:right w:val="nil"/>
        <w:between w:val="nil"/>
      </w:pBdr>
      <w:tabs>
        <w:tab w:val="center" w:pos="4153"/>
        <w:tab w:val="right" w:pos="8306"/>
      </w:tabs>
      <w:spacing w:after="240"/>
      <w:jc w:val="both"/>
      <w:rPr>
        <w:color w:val="000000"/>
        <w:sz w:val="24"/>
        <w:szCs w:val="24"/>
      </w:rPr>
    </w:pPr>
    <w:r>
      <w:rPr>
        <w:color w:val="000000"/>
        <w:sz w:val="24"/>
        <w:szCs w:val="24"/>
      </w:rPr>
      <w:t xml:space="preserve">  </w:t>
    </w:r>
    <w:r>
      <w:rPr>
        <w:noProof/>
        <w:color w:val="000000"/>
        <w:sz w:val="24"/>
        <w:szCs w:val="24"/>
      </w:rPr>
      <w:drawing>
        <wp:inline distT="0" distB="0" distL="0" distR="0" wp14:anchorId="463CCB4F" wp14:editId="25505F22">
          <wp:extent cx="2703750" cy="564375"/>
          <wp:effectExtent l="0" t="0" r="0" b="0"/>
          <wp:docPr id="19016299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03750" cy="564375"/>
                  </a:xfrm>
                  <a:prstGeom prst="rect">
                    <a:avLst/>
                  </a:prstGeom>
                  <a:ln/>
                </pic:spPr>
              </pic:pic>
            </a:graphicData>
          </a:graphic>
        </wp:inline>
      </w:drawing>
    </w:r>
    <w:r>
      <w:rPr>
        <w:color w:val="000000"/>
        <w:sz w:val="24"/>
        <w:szCs w:val="24"/>
      </w:rPr>
      <w:t xml:space="preserve">             </w:t>
    </w:r>
    <w:r>
      <w:rPr>
        <w:noProof/>
      </w:rPr>
      <w:drawing>
        <wp:anchor distT="0" distB="0" distL="114300" distR="114300" simplePos="0" relativeHeight="251658240" behindDoc="0" locked="0" layoutInCell="1" hidden="0" allowOverlap="1" wp14:anchorId="175E4F21" wp14:editId="180E6C2C">
          <wp:simplePos x="0" y="0"/>
          <wp:positionH relativeFrom="column">
            <wp:posOffset>4717414</wp:posOffset>
          </wp:positionH>
          <wp:positionV relativeFrom="paragraph">
            <wp:posOffset>-242873</wp:posOffset>
          </wp:positionV>
          <wp:extent cx="1402715" cy="786765"/>
          <wp:effectExtent l="0" t="0" r="0" b="0"/>
          <wp:wrapSquare wrapText="bothSides" distT="0" distB="0" distL="114300" distR="114300"/>
          <wp:docPr id="1901629918" name="image1.png" descr="Erasmus Accreditation"/>
          <wp:cNvGraphicFramePr/>
          <a:graphic xmlns:a="http://schemas.openxmlformats.org/drawingml/2006/main">
            <a:graphicData uri="http://schemas.openxmlformats.org/drawingml/2006/picture">
              <pic:pic xmlns:pic="http://schemas.openxmlformats.org/drawingml/2006/picture">
                <pic:nvPicPr>
                  <pic:cNvPr id="0" name="image1.png" descr="Erasmus Accreditation"/>
                  <pic:cNvPicPr preferRelativeResize="0"/>
                </pic:nvPicPr>
                <pic:blipFill>
                  <a:blip r:embed="rId2"/>
                  <a:srcRect l="3783" r="10785" b="16290"/>
                  <a:stretch>
                    <a:fillRect/>
                  </a:stretch>
                </pic:blipFill>
                <pic:spPr>
                  <a:xfrm>
                    <a:off x="0" y="0"/>
                    <a:ext cx="1402715" cy="7867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C589CE3" wp14:editId="6E87A68D">
          <wp:simplePos x="0" y="0"/>
          <wp:positionH relativeFrom="column">
            <wp:posOffset>-211095</wp:posOffset>
          </wp:positionH>
          <wp:positionV relativeFrom="paragraph">
            <wp:posOffset>-186993</wp:posOffset>
          </wp:positionV>
          <wp:extent cx="1661795" cy="673100"/>
          <wp:effectExtent l="0" t="0" r="0" b="0"/>
          <wp:wrapSquare wrapText="bothSides" distT="0" distB="0" distL="114300" distR="114300"/>
          <wp:docPr id="1901629920" name="image3.pn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3.png" descr="Et bilde som inneholder tekst&#10;&#10;Automatisk generert beskrivelse"/>
                  <pic:cNvPicPr preferRelativeResize="0"/>
                </pic:nvPicPr>
                <pic:blipFill>
                  <a:blip r:embed="rId3"/>
                  <a:srcRect/>
                  <a:stretch>
                    <a:fillRect/>
                  </a:stretch>
                </pic:blipFill>
                <pic:spPr>
                  <a:xfrm>
                    <a:off x="0" y="0"/>
                    <a:ext cx="1661795" cy="673100"/>
                  </a:xfrm>
                  <a:prstGeom prst="rect">
                    <a:avLst/>
                  </a:prstGeom>
                  <a:ln/>
                </pic:spPr>
              </pic:pic>
            </a:graphicData>
          </a:graphic>
        </wp:anchor>
      </w:drawing>
    </w:r>
  </w:p>
  <w:p w14:paraId="240444FB" w14:textId="77777777" w:rsidR="00134A03" w:rsidRDefault="002D02C0">
    <w:pPr>
      <w:jc w:val="center"/>
      <w:rPr>
        <w:rFonts w:ascii="Verdana" w:eastAsia="Verdana" w:hAnsi="Verdana" w:cs="Verdana"/>
        <w:sz w:val="18"/>
        <w:szCs w:val="18"/>
      </w:rPr>
    </w:pPr>
    <w:r>
      <w:rPr>
        <w:rFonts w:ascii="Verdana" w:eastAsia="Verdana" w:hAnsi="Verdana" w:cs="Verdana"/>
        <w:sz w:val="18"/>
        <w:szCs w:val="18"/>
      </w:rPr>
      <w:t>Erasmus+ program 2020-2027 is Green, Including and Blended: Physical and Digital</w:t>
    </w:r>
  </w:p>
  <w:p w14:paraId="52D72301" w14:textId="77777777" w:rsidR="00134A03" w:rsidRDefault="00134A03">
    <w:pPr>
      <w:jc w:val="center"/>
      <w:rPr>
        <w:rFonts w:ascii="Verdana" w:eastAsia="Verdana" w:hAnsi="Verdana" w:cs="Verdana"/>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4BE"/>
    <w:multiLevelType w:val="multilevel"/>
    <w:tmpl w:val="9BACC500"/>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D46020"/>
    <w:multiLevelType w:val="multilevel"/>
    <w:tmpl w:val="FAAC2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14461"/>
    <w:multiLevelType w:val="multilevel"/>
    <w:tmpl w:val="FF5CFBC0"/>
    <w:lvl w:ilvl="0">
      <w:start w:val="15"/>
      <w:numFmt w:val="decimal"/>
      <w:lvlText w:val="%1"/>
      <w:lvlJc w:val="left"/>
      <w:pPr>
        <w:ind w:left="420" w:hanging="420"/>
      </w:pPr>
      <w:rPr>
        <w:rFonts w:ascii="Times New Roman" w:eastAsia="Times New Roman" w:hAnsi="Times New Roman" w:cs="Times New Roman"/>
        <w:sz w:val="20"/>
        <w:szCs w:val="20"/>
      </w:rPr>
    </w:lvl>
    <w:lvl w:ilvl="1">
      <w:start w:val="2"/>
      <w:numFmt w:val="decimal"/>
      <w:lvlText w:val="%1.%2"/>
      <w:lvlJc w:val="left"/>
      <w:pPr>
        <w:ind w:left="1154" w:hanging="420"/>
      </w:pPr>
      <w:rPr>
        <w:rFonts w:ascii="Times New Roman" w:eastAsia="Times New Roman" w:hAnsi="Times New Roman" w:cs="Times New Roman"/>
        <w:sz w:val="20"/>
        <w:szCs w:val="20"/>
      </w:rPr>
    </w:lvl>
    <w:lvl w:ilvl="2">
      <w:start w:val="1"/>
      <w:numFmt w:val="decimal"/>
      <w:lvlText w:val="%1.%2.%3"/>
      <w:lvlJc w:val="left"/>
      <w:pPr>
        <w:ind w:left="2188" w:hanging="720"/>
      </w:pPr>
      <w:rPr>
        <w:rFonts w:ascii="Times New Roman" w:eastAsia="Times New Roman" w:hAnsi="Times New Roman" w:cs="Times New Roman"/>
        <w:sz w:val="20"/>
        <w:szCs w:val="20"/>
      </w:rPr>
    </w:lvl>
    <w:lvl w:ilvl="3">
      <w:start w:val="1"/>
      <w:numFmt w:val="decimal"/>
      <w:lvlText w:val="%1.%2.%3.%4"/>
      <w:lvlJc w:val="left"/>
      <w:pPr>
        <w:ind w:left="2922" w:hanging="720"/>
      </w:pPr>
      <w:rPr>
        <w:rFonts w:ascii="Times New Roman" w:eastAsia="Times New Roman" w:hAnsi="Times New Roman" w:cs="Times New Roman"/>
        <w:sz w:val="20"/>
        <w:szCs w:val="20"/>
      </w:rPr>
    </w:lvl>
    <w:lvl w:ilvl="4">
      <w:start w:val="1"/>
      <w:numFmt w:val="decimal"/>
      <w:lvlText w:val="%1.%2.%3.%4.%5"/>
      <w:lvlJc w:val="left"/>
      <w:pPr>
        <w:ind w:left="3656" w:hanging="720"/>
      </w:pPr>
      <w:rPr>
        <w:rFonts w:ascii="Times New Roman" w:eastAsia="Times New Roman" w:hAnsi="Times New Roman" w:cs="Times New Roman"/>
        <w:sz w:val="20"/>
        <w:szCs w:val="20"/>
      </w:rPr>
    </w:lvl>
    <w:lvl w:ilvl="5">
      <w:start w:val="1"/>
      <w:numFmt w:val="decimal"/>
      <w:lvlText w:val="%1.%2.%3.%4.%5.%6"/>
      <w:lvlJc w:val="left"/>
      <w:pPr>
        <w:ind w:left="4750" w:hanging="1080"/>
      </w:pPr>
      <w:rPr>
        <w:rFonts w:ascii="Times New Roman" w:eastAsia="Times New Roman" w:hAnsi="Times New Roman" w:cs="Times New Roman"/>
        <w:sz w:val="20"/>
        <w:szCs w:val="20"/>
      </w:rPr>
    </w:lvl>
    <w:lvl w:ilvl="6">
      <w:start w:val="1"/>
      <w:numFmt w:val="decimal"/>
      <w:lvlText w:val="%1.%2.%3.%4.%5.%6.%7"/>
      <w:lvlJc w:val="left"/>
      <w:pPr>
        <w:ind w:left="5484" w:hanging="1080"/>
      </w:pPr>
      <w:rPr>
        <w:rFonts w:ascii="Times New Roman" w:eastAsia="Times New Roman" w:hAnsi="Times New Roman" w:cs="Times New Roman"/>
        <w:sz w:val="20"/>
        <w:szCs w:val="20"/>
      </w:rPr>
    </w:lvl>
    <w:lvl w:ilvl="7">
      <w:start w:val="1"/>
      <w:numFmt w:val="decimal"/>
      <w:lvlText w:val="%1.%2.%3.%4.%5.%6.%7.%8"/>
      <w:lvlJc w:val="left"/>
      <w:pPr>
        <w:ind w:left="6578" w:hanging="1440"/>
      </w:pPr>
      <w:rPr>
        <w:rFonts w:ascii="Times New Roman" w:eastAsia="Times New Roman" w:hAnsi="Times New Roman" w:cs="Times New Roman"/>
        <w:sz w:val="20"/>
        <w:szCs w:val="20"/>
      </w:rPr>
    </w:lvl>
    <w:lvl w:ilvl="8">
      <w:start w:val="1"/>
      <w:numFmt w:val="decimal"/>
      <w:lvlText w:val="%1.%2.%3.%4.%5.%6.%7.%8.%9"/>
      <w:lvlJc w:val="left"/>
      <w:pPr>
        <w:ind w:left="7312" w:hanging="1440"/>
      </w:pPr>
      <w:rPr>
        <w:rFonts w:ascii="Times New Roman" w:eastAsia="Times New Roman" w:hAnsi="Times New Roman" w:cs="Times New Roman"/>
        <w:sz w:val="20"/>
        <w:szCs w:val="20"/>
      </w:rPr>
    </w:lvl>
  </w:abstractNum>
  <w:abstractNum w:abstractNumId="3" w15:restartNumberingAfterBreak="0">
    <w:nsid w:val="167965AE"/>
    <w:multiLevelType w:val="multilevel"/>
    <w:tmpl w:val="FBF6D8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B90544"/>
    <w:multiLevelType w:val="multilevel"/>
    <w:tmpl w:val="685AA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504D28"/>
    <w:multiLevelType w:val="multilevel"/>
    <w:tmpl w:val="6A3CE72E"/>
    <w:lvl w:ilvl="0">
      <w:start w:val="1"/>
      <w:numFmt w:val="bullet"/>
      <w:pStyle w:val="Overskrift1"/>
      <w:lvlText w:val="●"/>
      <w:lvlJc w:val="left"/>
      <w:pPr>
        <w:ind w:left="720" w:hanging="360"/>
      </w:pPr>
      <w:rPr>
        <w:rFonts w:ascii="Noto Sans Symbols" w:eastAsia="Noto Sans Symbols" w:hAnsi="Noto Sans Symbols" w:cs="Noto Sans Symbols"/>
      </w:rPr>
    </w:lvl>
    <w:lvl w:ilvl="1">
      <w:start w:val="1"/>
      <w:numFmt w:val="bullet"/>
      <w:pStyle w:val="Overskrift2"/>
      <w:lvlText w:val="o"/>
      <w:lvlJc w:val="left"/>
      <w:pPr>
        <w:ind w:left="1440" w:hanging="360"/>
      </w:pPr>
      <w:rPr>
        <w:rFonts w:ascii="Courier New" w:eastAsia="Courier New" w:hAnsi="Courier New" w:cs="Courier New"/>
      </w:rPr>
    </w:lvl>
    <w:lvl w:ilvl="2">
      <w:start w:val="1"/>
      <w:numFmt w:val="bullet"/>
      <w:pStyle w:val="Overskrift3"/>
      <w:lvlText w:val="▪"/>
      <w:lvlJc w:val="left"/>
      <w:pPr>
        <w:ind w:left="2160" w:hanging="360"/>
      </w:pPr>
      <w:rPr>
        <w:rFonts w:ascii="Noto Sans Symbols" w:eastAsia="Noto Sans Symbols" w:hAnsi="Noto Sans Symbols" w:cs="Noto Sans Symbols"/>
      </w:rPr>
    </w:lvl>
    <w:lvl w:ilvl="3">
      <w:start w:val="1"/>
      <w:numFmt w:val="bullet"/>
      <w:pStyle w:val="Overskrift4"/>
      <w:lvlText w:val="●"/>
      <w:lvlJc w:val="left"/>
      <w:pPr>
        <w:ind w:left="2880" w:hanging="360"/>
      </w:pPr>
      <w:rPr>
        <w:rFonts w:ascii="Noto Sans Symbols" w:eastAsia="Noto Sans Symbols" w:hAnsi="Noto Sans Symbols" w:cs="Noto Sans Symbols"/>
      </w:rPr>
    </w:lvl>
    <w:lvl w:ilvl="4">
      <w:start w:val="1"/>
      <w:numFmt w:val="bullet"/>
      <w:pStyle w:val="Overskrift5"/>
      <w:lvlText w:val="o"/>
      <w:lvlJc w:val="left"/>
      <w:pPr>
        <w:ind w:left="3600" w:hanging="360"/>
      </w:pPr>
      <w:rPr>
        <w:rFonts w:ascii="Courier New" w:eastAsia="Courier New" w:hAnsi="Courier New" w:cs="Courier New"/>
      </w:rPr>
    </w:lvl>
    <w:lvl w:ilvl="5">
      <w:start w:val="1"/>
      <w:numFmt w:val="bullet"/>
      <w:pStyle w:val="Overskrift6"/>
      <w:lvlText w:val="▪"/>
      <w:lvlJc w:val="left"/>
      <w:pPr>
        <w:ind w:left="4320" w:hanging="360"/>
      </w:pPr>
      <w:rPr>
        <w:rFonts w:ascii="Noto Sans Symbols" w:eastAsia="Noto Sans Symbols" w:hAnsi="Noto Sans Symbols" w:cs="Noto Sans Symbols"/>
      </w:rPr>
    </w:lvl>
    <w:lvl w:ilvl="6">
      <w:start w:val="1"/>
      <w:numFmt w:val="bullet"/>
      <w:pStyle w:val="Overskrift7"/>
      <w:lvlText w:val="●"/>
      <w:lvlJc w:val="left"/>
      <w:pPr>
        <w:ind w:left="5040" w:hanging="360"/>
      </w:pPr>
      <w:rPr>
        <w:rFonts w:ascii="Noto Sans Symbols" w:eastAsia="Noto Sans Symbols" w:hAnsi="Noto Sans Symbols" w:cs="Noto Sans Symbols"/>
      </w:rPr>
    </w:lvl>
    <w:lvl w:ilvl="7">
      <w:start w:val="1"/>
      <w:numFmt w:val="bullet"/>
      <w:pStyle w:val="Overskrift8"/>
      <w:lvlText w:val="o"/>
      <w:lvlJc w:val="left"/>
      <w:pPr>
        <w:ind w:left="5760" w:hanging="360"/>
      </w:pPr>
      <w:rPr>
        <w:rFonts w:ascii="Courier New" w:eastAsia="Courier New" w:hAnsi="Courier New" w:cs="Courier New"/>
      </w:rPr>
    </w:lvl>
    <w:lvl w:ilvl="8">
      <w:start w:val="1"/>
      <w:numFmt w:val="bullet"/>
      <w:pStyle w:val="Overskrift9"/>
      <w:lvlText w:val="▪"/>
      <w:lvlJc w:val="left"/>
      <w:pPr>
        <w:ind w:left="6480" w:hanging="360"/>
      </w:pPr>
      <w:rPr>
        <w:rFonts w:ascii="Noto Sans Symbols" w:eastAsia="Noto Sans Symbols" w:hAnsi="Noto Sans Symbols" w:cs="Noto Sans Symbols"/>
      </w:rPr>
    </w:lvl>
  </w:abstractNum>
  <w:abstractNum w:abstractNumId="6" w15:restartNumberingAfterBreak="0">
    <w:nsid w:val="39C45D72"/>
    <w:multiLevelType w:val="multilevel"/>
    <w:tmpl w:val="628051B6"/>
    <w:lvl w:ilvl="0">
      <w:start w:val="1"/>
      <w:numFmt w:val="decimal"/>
      <w:lvlText w:val="%1."/>
      <w:lvlJc w:val="left"/>
      <w:pPr>
        <w:ind w:left="1094" w:hanging="360"/>
      </w:pPr>
      <w:rPr>
        <w:rFonts w:ascii="Arial" w:eastAsia="Arial" w:hAnsi="Arial" w:cs="Arial"/>
      </w:rPr>
    </w:lvl>
    <w:lvl w:ilvl="1">
      <w:start w:val="1"/>
      <w:numFmt w:val="bullet"/>
      <w:lvlText w:val="o"/>
      <w:lvlJc w:val="left"/>
      <w:pPr>
        <w:ind w:left="1814" w:hanging="360"/>
      </w:pPr>
      <w:rPr>
        <w:rFonts w:ascii="Courier New" w:eastAsia="Courier New" w:hAnsi="Courier New" w:cs="Courier New"/>
      </w:rPr>
    </w:lvl>
    <w:lvl w:ilvl="2">
      <w:start w:val="1"/>
      <w:numFmt w:val="bullet"/>
      <w:lvlText w:val="▪"/>
      <w:lvlJc w:val="left"/>
      <w:pPr>
        <w:ind w:left="2534" w:hanging="360"/>
      </w:pPr>
      <w:rPr>
        <w:rFonts w:ascii="Noto Sans Symbols" w:eastAsia="Noto Sans Symbols" w:hAnsi="Noto Sans Symbols" w:cs="Noto Sans Symbols"/>
      </w:rPr>
    </w:lvl>
    <w:lvl w:ilvl="3">
      <w:start w:val="1"/>
      <w:numFmt w:val="bullet"/>
      <w:lvlText w:val="●"/>
      <w:lvlJc w:val="left"/>
      <w:pPr>
        <w:ind w:left="3254" w:hanging="360"/>
      </w:pPr>
      <w:rPr>
        <w:rFonts w:ascii="Noto Sans Symbols" w:eastAsia="Noto Sans Symbols" w:hAnsi="Noto Sans Symbols" w:cs="Noto Sans Symbols"/>
      </w:rPr>
    </w:lvl>
    <w:lvl w:ilvl="4">
      <w:start w:val="1"/>
      <w:numFmt w:val="bullet"/>
      <w:lvlText w:val="o"/>
      <w:lvlJc w:val="left"/>
      <w:pPr>
        <w:ind w:left="3974" w:hanging="360"/>
      </w:pPr>
      <w:rPr>
        <w:rFonts w:ascii="Courier New" w:eastAsia="Courier New" w:hAnsi="Courier New" w:cs="Courier New"/>
      </w:rPr>
    </w:lvl>
    <w:lvl w:ilvl="5">
      <w:start w:val="1"/>
      <w:numFmt w:val="bullet"/>
      <w:lvlText w:val="▪"/>
      <w:lvlJc w:val="left"/>
      <w:pPr>
        <w:ind w:left="4694" w:hanging="360"/>
      </w:pPr>
      <w:rPr>
        <w:rFonts w:ascii="Noto Sans Symbols" w:eastAsia="Noto Sans Symbols" w:hAnsi="Noto Sans Symbols" w:cs="Noto Sans Symbols"/>
      </w:rPr>
    </w:lvl>
    <w:lvl w:ilvl="6">
      <w:start w:val="1"/>
      <w:numFmt w:val="bullet"/>
      <w:lvlText w:val="●"/>
      <w:lvlJc w:val="left"/>
      <w:pPr>
        <w:ind w:left="5414" w:hanging="360"/>
      </w:pPr>
      <w:rPr>
        <w:rFonts w:ascii="Noto Sans Symbols" w:eastAsia="Noto Sans Symbols" w:hAnsi="Noto Sans Symbols" w:cs="Noto Sans Symbols"/>
      </w:rPr>
    </w:lvl>
    <w:lvl w:ilvl="7">
      <w:start w:val="1"/>
      <w:numFmt w:val="bullet"/>
      <w:lvlText w:val="o"/>
      <w:lvlJc w:val="left"/>
      <w:pPr>
        <w:ind w:left="6134" w:hanging="360"/>
      </w:pPr>
      <w:rPr>
        <w:rFonts w:ascii="Courier New" w:eastAsia="Courier New" w:hAnsi="Courier New" w:cs="Courier New"/>
      </w:rPr>
    </w:lvl>
    <w:lvl w:ilvl="8">
      <w:start w:val="1"/>
      <w:numFmt w:val="bullet"/>
      <w:lvlText w:val="▪"/>
      <w:lvlJc w:val="left"/>
      <w:pPr>
        <w:ind w:left="6854" w:hanging="360"/>
      </w:pPr>
      <w:rPr>
        <w:rFonts w:ascii="Noto Sans Symbols" w:eastAsia="Noto Sans Symbols" w:hAnsi="Noto Sans Symbols" w:cs="Noto Sans Symbols"/>
      </w:rPr>
    </w:lvl>
  </w:abstractNum>
  <w:abstractNum w:abstractNumId="7" w15:restartNumberingAfterBreak="0">
    <w:nsid w:val="3EE108F6"/>
    <w:multiLevelType w:val="multilevel"/>
    <w:tmpl w:val="FDCC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1A2F4C"/>
    <w:multiLevelType w:val="multilevel"/>
    <w:tmpl w:val="55120336"/>
    <w:lvl w:ilvl="0">
      <w:start w:val="1"/>
      <w:numFmt w:val="decimal"/>
      <w:pStyle w:val="Nummerertlis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5B60BBE"/>
    <w:multiLevelType w:val="multilevel"/>
    <w:tmpl w:val="59266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A01964"/>
    <w:multiLevelType w:val="hybridMultilevel"/>
    <w:tmpl w:val="7BF004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C0E72C7"/>
    <w:multiLevelType w:val="hybridMultilevel"/>
    <w:tmpl w:val="04A0A638"/>
    <w:lvl w:ilvl="0" w:tplc="E7AAFFE2">
      <w:start w:val="4"/>
      <w:numFmt w:val="bullet"/>
      <w:lvlText w:val="-"/>
      <w:lvlJc w:val="left"/>
      <w:pPr>
        <w:ind w:left="1094" w:hanging="360"/>
      </w:pPr>
      <w:rPr>
        <w:rFonts w:ascii="Calibri" w:eastAsia="Calibri" w:hAnsi="Calibri" w:cs="Calibri" w:hint="default"/>
      </w:rPr>
    </w:lvl>
    <w:lvl w:ilvl="1" w:tplc="04140003" w:tentative="1">
      <w:start w:val="1"/>
      <w:numFmt w:val="bullet"/>
      <w:lvlText w:val="o"/>
      <w:lvlJc w:val="left"/>
      <w:pPr>
        <w:ind w:left="1814" w:hanging="360"/>
      </w:pPr>
      <w:rPr>
        <w:rFonts w:ascii="Courier New" w:hAnsi="Courier New" w:cs="Courier New" w:hint="default"/>
      </w:rPr>
    </w:lvl>
    <w:lvl w:ilvl="2" w:tplc="04140005" w:tentative="1">
      <w:start w:val="1"/>
      <w:numFmt w:val="bullet"/>
      <w:lvlText w:val=""/>
      <w:lvlJc w:val="left"/>
      <w:pPr>
        <w:ind w:left="2534" w:hanging="360"/>
      </w:pPr>
      <w:rPr>
        <w:rFonts w:ascii="Wingdings" w:hAnsi="Wingdings" w:hint="default"/>
      </w:rPr>
    </w:lvl>
    <w:lvl w:ilvl="3" w:tplc="04140001" w:tentative="1">
      <w:start w:val="1"/>
      <w:numFmt w:val="bullet"/>
      <w:lvlText w:val=""/>
      <w:lvlJc w:val="left"/>
      <w:pPr>
        <w:ind w:left="3254" w:hanging="360"/>
      </w:pPr>
      <w:rPr>
        <w:rFonts w:ascii="Symbol" w:hAnsi="Symbol" w:hint="default"/>
      </w:rPr>
    </w:lvl>
    <w:lvl w:ilvl="4" w:tplc="04140003" w:tentative="1">
      <w:start w:val="1"/>
      <w:numFmt w:val="bullet"/>
      <w:lvlText w:val="o"/>
      <w:lvlJc w:val="left"/>
      <w:pPr>
        <w:ind w:left="3974" w:hanging="360"/>
      </w:pPr>
      <w:rPr>
        <w:rFonts w:ascii="Courier New" w:hAnsi="Courier New" w:cs="Courier New" w:hint="default"/>
      </w:rPr>
    </w:lvl>
    <w:lvl w:ilvl="5" w:tplc="04140005" w:tentative="1">
      <w:start w:val="1"/>
      <w:numFmt w:val="bullet"/>
      <w:lvlText w:val=""/>
      <w:lvlJc w:val="left"/>
      <w:pPr>
        <w:ind w:left="4694" w:hanging="360"/>
      </w:pPr>
      <w:rPr>
        <w:rFonts w:ascii="Wingdings" w:hAnsi="Wingdings" w:hint="default"/>
      </w:rPr>
    </w:lvl>
    <w:lvl w:ilvl="6" w:tplc="04140001" w:tentative="1">
      <w:start w:val="1"/>
      <w:numFmt w:val="bullet"/>
      <w:lvlText w:val=""/>
      <w:lvlJc w:val="left"/>
      <w:pPr>
        <w:ind w:left="5414" w:hanging="360"/>
      </w:pPr>
      <w:rPr>
        <w:rFonts w:ascii="Symbol" w:hAnsi="Symbol" w:hint="default"/>
      </w:rPr>
    </w:lvl>
    <w:lvl w:ilvl="7" w:tplc="04140003" w:tentative="1">
      <w:start w:val="1"/>
      <w:numFmt w:val="bullet"/>
      <w:lvlText w:val="o"/>
      <w:lvlJc w:val="left"/>
      <w:pPr>
        <w:ind w:left="6134" w:hanging="360"/>
      </w:pPr>
      <w:rPr>
        <w:rFonts w:ascii="Courier New" w:hAnsi="Courier New" w:cs="Courier New" w:hint="default"/>
      </w:rPr>
    </w:lvl>
    <w:lvl w:ilvl="8" w:tplc="04140005" w:tentative="1">
      <w:start w:val="1"/>
      <w:numFmt w:val="bullet"/>
      <w:lvlText w:val=""/>
      <w:lvlJc w:val="left"/>
      <w:pPr>
        <w:ind w:left="6854" w:hanging="360"/>
      </w:pPr>
      <w:rPr>
        <w:rFonts w:ascii="Wingdings" w:hAnsi="Wingdings" w:hint="default"/>
      </w:rPr>
    </w:lvl>
  </w:abstractNum>
  <w:abstractNum w:abstractNumId="12" w15:restartNumberingAfterBreak="0">
    <w:nsid w:val="583E11A6"/>
    <w:multiLevelType w:val="multilevel"/>
    <w:tmpl w:val="9CFAA7D4"/>
    <w:lvl w:ilvl="0">
      <w:numFmt w:val="bullet"/>
      <w:lvlText w:val="-"/>
      <w:lvlJc w:val="left"/>
      <w:pPr>
        <w:ind w:left="360" w:hanging="360"/>
      </w:pPr>
      <w:rPr>
        <w:rFonts w:ascii="Verdana" w:eastAsia="Verdana" w:hAnsi="Verdana" w:cs="Verdana"/>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3" w15:restartNumberingAfterBreak="0">
    <w:nsid w:val="68236106"/>
    <w:multiLevelType w:val="multilevel"/>
    <w:tmpl w:val="CE7AC776"/>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E125140"/>
    <w:multiLevelType w:val="multilevel"/>
    <w:tmpl w:val="8796EC52"/>
    <w:lvl w:ilvl="0">
      <w:start w:val="2"/>
      <w:numFmt w:val="decimal"/>
      <w:lvlText w:val="%1"/>
      <w:lvlJc w:val="left"/>
      <w:pPr>
        <w:ind w:left="360" w:hanging="360"/>
      </w:pPr>
      <w:rPr>
        <w:rFonts w:hint="default"/>
        <w:color w:val="000000"/>
      </w:rPr>
    </w:lvl>
    <w:lvl w:ilvl="1">
      <w:start w:val="1"/>
      <w:numFmt w:val="decimal"/>
      <w:lvlText w:val="%1.%2"/>
      <w:lvlJc w:val="left"/>
      <w:pPr>
        <w:ind w:left="1094" w:hanging="360"/>
      </w:pPr>
      <w:rPr>
        <w:rFonts w:hint="default"/>
        <w:color w:val="000000"/>
      </w:rPr>
    </w:lvl>
    <w:lvl w:ilvl="2">
      <w:start w:val="1"/>
      <w:numFmt w:val="decimal"/>
      <w:lvlText w:val="%1.%2.%3"/>
      <w:lvlJc w:val="left"/>
      <w:pPr>
        <w:ind w:left="2188" w:hanging="720"/>
      </w:pPr>
      <w:rPr>
        <w:rFonts w:hint="default"/>
        <w:color w:val="000000"/>
      </w:rPr>
    </w:lvl>
    <w:lvl w:ilvl="3">
      <w:start w:val="1"/>
      <w:numFmt w:val="decimal"/>
      <w:lvlText w:val="%1.%2.%3.%4"/>
      <w:lvlJc w:val="left"/>
      <w:pPr>
        <w:ind w:left="2922" w:hanging="720"/>
      </w:pPr>
      <w:rPr>
        <w:rFonts w:hint="default"/>
        <w:color w:val="000000"/>
      </w:rPr>
    </w:lvl>
    <w:lvl w:ilvl="4">
      <w:start w:val="1"/>
      <w:numFmt w:val="decimal"/>
      <w:lvlText w:val="%1.%2.%3.%4.%5"/>
      <w:lvlJc w:val="left"/>
      <w:pPr>
        <w:ind w:left="4016" w:hanging="1080"/>
      </w:pPr>
      <w:rPr>
        <w:rFonts w:hint="default"/>
        <w:color w:val="000000"/>
      </w:rPr>
    </w:lvl>
    <w:lvl w:ilvl="5">
      <w:start w:val="1"/>
      <w:numFmt w:val="decimal"/>
      <w:lvlText w:val="%1.%2.%3.%4.%5.%6"/>
      <w:lvlJc w:val="left"/>
      <w:pPr>
        <w:ind w:left="4750" w:hanging="1080"/>
      </w:pPr>
      <w:rPr>
        <w:rFonts w:hint="default"/>
        <w:color w:val="000000"/>
      </w:rPr>
    </w:lvl>
    <w:lvl w:ilvl="6">
      <w:start w:val="1"/>
      <w:numFmt w:val="decimal"/>
      <w:lvlText w:val="%1.%2.%3.%4.%5.%6.%7"/>
      <w:lvlJc w:val="left"/>
      <w:pPr>
        <w:ind w:left="5844" w:hanging="1440"/>
      </w:pPr>
      <w:rPr>
        <w:rFonts w:hint="default"/>
        <w:color w:val="000000"/>
      </w:rPr>
    </w:lvl>
    <w:lvl w:ilvl="7">
      <w:start w:val="1"/>
      <w:numFmt w:val="decimal"/>
      <w:lvlText w:val="%1.%2.%3.%4.%5.%6.%7.%8"/>
      <w:lvlJc w:val="left"/>
      <w:pPr>
        <w:ind w:left="6578" w:hanging="1440"/>
      </w:pPr>
      <w:rPr>
        <w:rFonts w:hint="default"/>
        <w:color w:val="000000"/>
      </w:rPr>
    </w:lvl>
    <w:lvl w:ilvl="8">
      <w:start w:val="1"/>
      <w:numFmt w:val="decimal"/>
      <w:lvlText w:val="%1.%2.%3.%4.%5.%6.%7.%8.%9"/>
      <w:lvlJc w:val="left"/>
      <w:pPr>
        <w:ind w:left="7672" w:hanging="1800"/>
      </w:pPr>
      <w:rPr>
        <w:rFonts w:hint="default"/>
        <w:color w:val="000000"/>
      </w:rPr>
    </w:lvl>
  </w:abstractNum>
  <w:num w:numId="1" w16cid:durableId="108204995">
    <w:abstractNumId w:val="12"/>
  </w:num>
  <w:num w:numId="2" w16cid:durableId="855123045">
    <w:abstractNumId w:val="4"/>
  </w:num>
  <w:num w:numId="3" w16cid:durableId="1107458517">
    <w:abstractNumId w:val="9"/>
  </w:num>
  <w:num w:numId="4" w16cid:durableId="2029790640">
    <w:abstractNumId w:val="5"/>
  </w:num>
  <w:num w:numId="5" w16cid:durableId="893740680">
    <w:abstractNumId w:val="7"/>
  </w:num>
  <w:num w:numId="6" w16cid:durableId="280262163">
    <w:abstractNumId w:val="1"/>
  </w:num>
  <w:num w:numId="7" w16cid:durableId="1921986473">
    <w:abstractNumId w:val="2"/>
  </w:num>
  <w:num w:numId="8" w16cid:durableId="1252159125">
    <w:abstractNumId w:val="13"/>
  </w:num>
  <w:num w:numId="9" w16cid:durableId="1402950742">
    <w:abstractNumId w:val="3"/>
  </w:num>
  <w:num w:numId="10" w16cid:durableId="1246306051">
    <w:abstractNumId w:val="0"/>
  </w:num>
  <w:num w:numId="11" w16cid:durableId="1495949201">
    <w:abstractNumId w:val="6"/>
  </w:num>
  <w:num w:numId="12" w16cid:durableId="960457195">
    <w:abstractNumId w:val="8"/>
  </w:num>
  <w:num w:numId="13" w16cid:durableId="8788582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8758344">
    <w:abstractNumId w:val="10"/>
  </w:num>
  <w:num w:numId="15" w16cid:durableId="1318651292">
    <w:abstractNumId w:val="14"/>
  </w:num>
  <w:num w:numId="16" w16cid:durableId="10422509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03"/>
    <w:rsid w:val="0001001E"/>
    <w:rsid w:val="00011B33"/>
    <w:rsid w:val="00020FF2"/>
    <w:rsid w:val="00026524"/>
    <w:rsid w:val="000430A4"/>
    <w:rsid w:val="00050229"/>
    <w:rsid w:val="000552A5"/>
    <w:rsid w:val="00057474"/>
    <w:rsid w:val="0006748C"/>
    <w:rsid w:val="00076CA8"/>
    <w:rsid w:val="00080B8D"/>
    <w:rsid w:val="000920DF"/>
    <w:rsid w:val="000B2EA5"/>
    <w:rsid w:val="000D2527"/>
    <w:rsid w:val="00100557"/>
    <w:rsid w:val="00121E4A"/>
    <w:rsid w:val="001228E2"/>
    <w:rsid w:val="00134A03"/>
    <w:rsid w:val="00180F0A"/>
    <w:rsid w:val="001A13AF"/>
    <w:rsid w:val="001B19C0"/>
    <w:rsid w:val="001B5033"/>
    <w:rsid w:val="001B7E4D"/>
    <w:rsid w:val="001C68F9"/>
    <w:rsid w:val="001C6B83"/>
    <w:rsid w:val="001E4A12"/>
    <w:rsid w:val="001E5078"/>
    <w:rsid w:val="001E5279"/>
    <w:rsid w:val="001E6FA7"/>
    <w:rsid w:val="00206B69"/>
    <w:rsid w:val="00220273"/>
    <w:rsid w:val="00222FA4"/>
    <w:rsid w:val="00226095"/>
    <w:rsid w:val="002442DE"/>
    <w:rsid w:val="0025069D"/>
    <w:rsid w:val="0027394F"/>
    <w:rsid w:val="00275E4D"/>
    <w:rsid w:val="00290CBC"/>
    <w:rsid w:val="002A5DD0"/>
    <w:rsid w:val="002C102C"/>
    <w:rsid w:val="002C36CA"/>
    <w:rsid w:val="002C7EC6"/>
    <w:rsid w:val="002D02C0"/>
    <w:rsid w:val="002D387D"/>
    <w:rsid w:val="002D46AF"/>
    <w:rsid w:val="002D7184"/>
    <w:rsid w:val="002F11F4"/>
    <w:rsid w:val="00303869"/>
    <w:rsid w:val="0031339D"/>
    <w:rsid w:val="00342BBC"/>
    <w:rsid w:val="00346AF5"/>
    <w:rsid w:val="00350B91"/>
    <w:rsid w:val="003515DD"/>
    <w:rsid w:val="00356BAD"/>
    <w:rsid w:val="003607D3"/>
    <w:rsid w:val="00361227"/>
    <w:rsid w:val="00384C38"/>
    <w:rsid w:val="003B5820"/>
    <w:rsid w:val="003B694E"/>
    <w:rsid w:val="003C24F6"/>
    <w:rsid w:val="003C2A1D"/>
    <w:rsid w:val="003C3161"/>
    <w:rsid w:val="003C543A"/>
    <w:rsid w:val="003D0F63"/>
    <w:rsid w:val="003D7446"/>
    <w:rsid w:val="003F3075"/>
    <w:rsid w:val="003F54A4"/>
    <w:rsid w:val="00403CBF"/>
    <w:rsid w:val="00430C83"/>
    <w:rsid w:val="00441E8F"/>
    <w:rsid w:val="00442C7B"/>
    <w:rsid w:val="004571F1"/>
    <w:rsid w:val="0047233A"/>
    <w:rsid w:val="00472346"/>
    <w:rsid w:val="00491CD7"/>
    <w:rsid w:val="0049642D"/>
    <w:rsid w:val="004B4878"/>
    <w:rsid w:val="004C617F"/>
    <w:rsid w:val="004E4840"/>
    <w:rsid w:val="005137FC"/>
    <w:rsid w:val="00516068"/>
    <w:rsid w:val="00525363"/>
    <w:rsid w:val="00531238"/>
    <w:rsid w:val="0053476F"/>
    <w:rsid w:val="00547C9E"/>
    <w:rsid w:val="00552951"/>
    <w:rsid w:val="00555CFD"/>
    <w:rsid w:val="00562923"/>
    <w:rsid w:val="00581D82"/>
    <w:rsid w:val="00590DAE"/>
    <w:rsid w:val="0059453A"/>
    <w:rsid w:val="005A0C4B"/>
    <w:rsid w:val="005A5110"/>
    <w:rsid w:val="005A52B6"/>
    <w:rsid w:val="005B588D"/>
    <w:rsid w:val="005B79BE"/>
    <w:rsid w:val="005C09AB"/>
    <w:rsid w:val="005C3C48"/>
    <w:rsid w:val="005C4986"/>
    <w:rsid w:val="005C5E86"/>
    <w:rsid w:val="005C65E4"/>
    <w:rsid w:val="005D1D4E"/>
    <w:rsid w:val="006429E5"/>
    <w:rsid w:val="00653697"/>
    <w:rsid w:val="006701ED"/>
    <w:rsid w:val="0067591D"/>
    <w:rsid w:val="00684367"/>
    <w:rsid w:val="006902B9"/>
    <w:rsid w:val="006A6B9D"/>
    <w:rsid w:val="006B6B27"/>
    <w:rsid w:val="006C36AB"/>
    <w:rsid w:val="006D311F"/>
    <w:rsid w:val="006D64A4"/>
    <w:rsid w:val="006F1D8B"/>
    <w:rsid w:val="007165DF"/>
    <w:rsid w:val="00722F2D"/>
    <w:rsid w:val="00723C51"/>
    <w:rsid w:val="00732A7B"/>
    <w:rsid w:val="007349DD"/>
    <w:rsid w:val="00753B33"/>
    <w:rsid w:val="00753C50"/>
    <w:rsid w:val="007827B2"/>
    <w:rsid w:val="007A0C5B"/>
    <w:rsid w:val="007B4580"/>
    <w:rsid w:val="007D1565"/>
    <w:rsid w:val="007D797B"/>
    <w:rsid w:val="007E19B9"/>
    <w:rsid w:val="007E5934"/>
    <w:rsid w:val="007F7246"/>
    <w:rsid w:val="007F793F"/>
    <w:rsid w:val="00800367"/>
    <w:rsid w:val="00804124"/>
    <w:rsid w:val="00816A66"/>
    <w:rsid w:val="0083723F"/>
    <w:rsid w:val="0084002B"/>
    <w:rsid w:val="008472AE"/>
    <w:rsid w:val="0085546B"/>
    <w:rsid w:val="00857B53"/>
    <w:rsid w:val="008621FE"/>
    <w:rsid w:val="00866A5F"/>
    <w:rsid w:val="00876A37"/>
    <w:rsid w:val="00877576"/>
    <w:rsid w:val="008814F6"/>
    <w:rsid w:val="008853D7"/>
    <w:rsid w:val="00886D2D"/>
    <w:rsid w:val="00890150"/>
    <w:rsid w:val="008972B8"/>
    <w:rsid w:val="008A061A"/>
    <w:rsid w:val="008B481E"/>
    <w:rsid w:val="008C0EC9"/>
    <w:rsid w:val="008D598B"/>
    <w:rsid w:val="008D5F43"/>
    <w:rsid w:val="008F3005"/>
    <w:rsid w:val="0090094D"/>
    <w:rsid w:val="0090146C"/>
    <w:rsid w:val="0090524D"/>
    <w:rsid w:val="00915812"/>
    <w:rsid w:val="0096641D"/>
    <w:rsid w:val="0097064F"/>
    <w:rsid w:val="00985771"/>
    <w:rsid w:val="009943FC"/>
    <w:rsid w:val="00997301"/>
    <w:rsid w:val="009A03EA"/>
    <w:rsid w:val="009B2B25"/>
    <w:rsid w:val="009C1AC4"/>
    <w:rsid w:val="009D1838"/>
    <w:rsid w:val="009F358B"/>
    <w:rsid w:val="00A01D15"/>
    <w:rsid w:val="00A16F71"/>
    <w:rsid w:val="00A27DBF"/>
    <w:rsid w:val="00A350BC"/>
    <w:rsid w:val="00A41FAB"/>
    <w:rsid w:val="00A52095"/>
    <w:rsid w:val="00A5364D"/>
    <w:rsid w:val="00A8081F"/>
    <w:rsid w:val="00A8119A"/>
    <w:rsid w:val="00A878EB"/>
    <w:rsid w:val="00AA02F3"/>
    <w:rsid w:val="00AB4C80"/>
    <w:rsid w:val="00AC03A2"/>
    <w:rsid w:val="00AC235F"/>
    <w:rsid w:val="00AD5346"/>
    <w:rsid w:val="00AE07E7"/>
    <w:rsid w:val="00AE3F80"/>
    <w:rsid w:val="00B1778F"/>
    <w:rsid w:val="00B369C6"/>
    <w:rsid w:val="00B644D6"/>
    <w:rsid w:val="00B72407"/>
    <w:rsid w:val="00B92947"/>
    <w:rsid w:val="00B95AE2"/>
    <w:rsid w:val="00BA0F1A"/>
    <w:rsid w:val="00BC2A3A"/>
    <w:rsid w:val="00BD54DA"/>
    <w:rsid w:val="00C022B4"/>
    <w:rsid w:val="00C02F01"/>
    <w:rsid w:val="00C04D38"/>
    <w:rsid w:val="00C20C4B"/>
    <w:rsid w:val="00C530DF"/>
    <w:rsid w:val="00C97BCA"/>
    <w:rsid w:val="00CA0C76"/>
    <w:rsid w:val="00CA251E"/>
    <w:rsid w:val="00CA4301"/>
    <w:rsid w:val="00CC2A34"/>
    <w:rsid w:val="00CC66E5"/>
    <w:rsid w:val="00CD26B7"/>
    <w:rsid w:val="00CD6722"/>
    <w:rsid w:val="00CF1A09"/>
    <w:rsid w:val="00D03E91"/>
    <w:rsid w:val="00D05DF7"/>
    <w:rsid w:val="00D148BA"/>
    <w:rsid w:val="00D40B60"/>
    <w:rsid w:val="00D52EBA"/>
    <w:rsid w:val="00D61E9B"/>
    <w:rsid w:val="00D61EFA"/>
    <w:rsid w:val="00D730FF"/>
    <w:rsid w:val="00D77AA6"/>
    <w:rsid w:val="00D90603"/>
    <w:rsid w:val="00D9063E"/>
    <w:rsid w:val="00D91D27"/>
    <w:rsid w:val="00DB7606"/>
    <w:rsid w:val="00DD5712"/>
    <w:rsid w:val="00DD5ECD"/>
    <w:rsid w:val="00DF1D49"/>
    <w:rsid w:val="00DF3ADC"/>
    <w:rsid w:val="00E00175"/>
    <w:rsid w:val="00E13FCC"/>
    <w:rsid w:val="00E20E0B"/>
    <w:rsid w:val="00E22337"/>
    <w:rsid w:val="00E325A6"/>
    <w:rsid w:val="00E444F8"/>
    <w:rsid w:val="00E47812"/>
    <w:rsid w:val="00E51CE4"/>
    <w:rsid w:val="00E54DA3"/>
    <w:rsid w:val="00E60AFC"/>
    <w:rsid w:val="00E83A95"/>
    <w:rsid w:val="00E84D1B"/>
    <w:rsid w:val="00E85478"/>
    <w:rsid w:val="00ED2EE5"/>
    <w:rsid w:val="00ED6A8F"/>
    <w:rsid w:val="00EF752C"/>
    <w:rsid w:val="00F35389"/>
    <w:rsid w:val="00F4346E"/>
    <w:rsid w:val="00F5195A"/>
    <w:rsid w:val="00F669D8"/>
    <w:rsid w:val="00F75BCA"/>
    <w:rsid w:val="00F822D0"/>
    <w:rsid w:val="00F950D1"/>
    <w:rsid w:val="00FA09A4"/>
    <w:rsid w:val="00FC21B0"/>
    <w:rsid w:val="00FD0B89"/>
    <w:rsid w:val="00FF401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FAAF8"/>
  <w15:docId w15:val="{4D16AA4C-6E45-4AC8-B732-7008EFDD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650"/>
    <w:rPr>
      <w:snapToGrid w:val="0"/>
      <w:lang w:val="fr-FR" w:eastAsia="en-GB"/>
    </w:rPr>
  </w:style>
  <w:style w:type="paragraph" w:styleId="Overskrift1">
    <w:name w:val="heading 1"/>
    <w:basedOn w:val="Normal"/>
    <w:next w:val="Normal"/>
    <w:link w:val="Overskrift1Tegn"/>
    <w:uiPriority w:val="9"/>
    <w:qFormat/>
    <w:rsid w:val="0080559C"/>
    <w:pPr>
      <w:keepNext/>
      <w:numPr>
        <w:numId w:val="4"/>
      </w:numPr>
      <w:spacing w:before="360" w:after="240"/>
      <w:ind w:left="567" w:hanging="567"/>
      <w:outlineLvl w:val="0"/>
    </w:pPr>
    <w:rPr>
      <w:rFonts w:ascii="Verdana" w:hAnsi="Verdana" w:cs="Arial"/>
      <w:b/>
      <w:bCs/>
      <w:snapToGrid/>
      <w:kern w:val="32"/>
      <w:sz w:val="24"/>
      <w:szCs w:val="32"/>
      <w:lang w:val="en-GB"/>
    </w:rPr>
  </w:style>
  <w:style w:type="paragraph" w:styleId="Overskrift2">
    <w:name w:val="heading 2"/>
    <w:basedOn w:val="Normal"/>
    <w:next w:val="Brdtekst"/>
    <w:link w:val="Overskrift2Tegn"/>
    <w:uiPriority w:val="9"/>
    <w:unhideWhenUsed/>
    <w:qFormat/>
    <w:rsid w:val="0080559C"/>
    <w:pPr>
      <w:keepNext/>
      <w:numPr>
        <w:ilvl w:val="1"/>
        <w:numId w:val="4"/>
      </w:numPr>
      <w:spacing w:before="240" w:after="240"/>
      <w:jc w:val="both"/>
      <w:outlineLvl w:val="1"/>
    </w:pPr>
    <w:rPr>
      <w:rFonts w:ascii="Verdana" w:hAnsi="Verdana" w:cs="Arial"/>
      <w:b/>
      <w:bCs/>
      <w:iCs/>
      <w:snapToGrid/>
      <w:szCs w:val="22"/>
      <w:lang w:val="en-GB"/>
    </w:rPr>
  </w:style>
  <w:style w:type="paragraph" w:styleId="Overskrift3">
    <w:name w:val="heading 3"/>
    <w:basedOn w:val="Normal"/>
    <w:next w:val="Brdtekst"/>
    <w:link w:val="Overskrift3Tegn"/>
    <w:uiPriority w:val="9"/>
    <w:semiHidden/>
    <w:unhideWhenUsed/>
    <w:qFormat/>
    <w:rsid w:val="0080559C"/>
    <w:pPr>
      <w:keepNext/>
      <w:numPr>
        <w:ilvl w:val="2"/>
        <w:numId w:val="4"/>
      </w:numPr>
      <w:spacing w:before="240" w:after="60"/>
      <w:jc w:val="both"/>
      <w:outlineLvl w:val="2"/>
    </w:pPr>
    <w:rPr>
      <w:rFonts w:ascii="Verdana" w:hAnsi="Verdana" w:cs="Arial"/>
      <w:b/>
      <w:bCs/>
      <w:snapToGrid/>
      <w:color w:val="263673"/>
      <w:sz w:val="22"/>
      <w:szCs w:val="26"/>
      <w:lang w:val="en-GB"/>
    </w:rPr>
  </w:style>
  <w:style w:type="paragraph" w:styleId="Overskrift4">
    <w:name w:val="heading 4"/>
    <w:basedOn w:val="Normal"/>
    <w:next w:val="Normal"/>
    <w:link w:val="Overskrift4Tegn"/>
    <w:uiPriority w:val="9"/>
    <w:semiHidden/>
    <w:unhideWhenUsed/>
    <w:qFormat/>
    <w:rsid w:val="0080559C"/>
    <w:pPr>
      <w:keepNext/>
      <w:keepLines/>
      <w:numPr>
        <w:ilvl w:val="3"/>
        <w:numId w:val="4"/>
      </w:numPr>
      <w:spacing w:before="40"/>
      <w:jc w:val="both"/>
      <w:outlineLvl w:val="3"/>
    </w:pPr>
    <w:rPr>
      <w:rFonts w:asciiTheme="majorHAnsi" w:eastAsiaTheme="majorEastAsia" w:hAnsiTheme="majorHAnsi" w:cstheme="majorBidi"/>
      <w:i/>
      <w:iCs/>
      <w:snapToGrid/>
      <w:color w:val="2F5496" w:themeColor="accent1" w:themeShade="BF"/>
      <w:szCs w:val="24"/>
      <w:lang w:val="en-GB"/>
    </w:rPr>
  </w:style>
  <w:style w:type="paragraph" w:styleId="Overskrift5">
    <w:name w:val="heading 5"/>
    <w:basedOn w:val="Normal"/>
    <w:next w:val="Normal"/>
    <w:link w:val="Overskrift5Tegn"/>
    <w:uiPriority w:val="9"/>
    <w:semiHidden/>
    <w:unhideWhenUsed/>
    <w:qFormat/>
    <w:rsid w:val="0080559C"/>
    <w:pPr>
      <w:keepNext/>
      <w:keepLines/>
      <w:numPr>
        <w:ilvl w:val="4"/>
        <w:numId w:val="4"/>
      </w:numPr>
      <w:spacing w:before="40"/>
      <w:jc w:val="both"/>
      <w:outlineLvl w:val="4"/>
    </w:pPr>
    <w:rPr>
      <w:rFonts w:asciiTheme="majorHAnsi" w:eastAsiaTheme="majorEastAsia" w:hAnsiTheme="majorHAnsi" w:cstheme="majorBidi"/>
      <w:snapToGrid/>
      <w:color w:val="2F5496" w:themeColor="accent1" w:themeShade="BF"/>
      <w:szCs w:val="24"/>
      <w:lang w:val="en-GB"/>
    </w:rPr>
  </w:style>
  <w:style w:type="paragraph" w:styleId="Overskrift6">
    <w:name w:val="heading 6"/>
    <w:basedOn w:val="Normal"/>
    <w:next w:val="Normal"/>
    <w:link w:val="Overskrift6Tegn"/>
    <w:uiPriority w:val="9"/>
    <w:semiHidden/>
    <w:unhideWhenUsed/>
    <w:qFormat/>
    <w:rsid w:val="0080559C"/>
    <w:pPr>
      <w:keepNext/>
      <w:keepLines/>
      <w:numPr>
        <w:ilvl w:val="5"/>
        <w:numId w:val="4"/>
      </w:numPr>
      <w:spacing w:before="40"/>
      <w:jc w:val="both"/>
      <w:outlineLvl w:val="5"/>
    </w:pPr>
    <w:rPr>
      <w:rFonts w:asciiTheme="majorHAnsi" w:eastAsiaTheme="majorEastAsia" w:hAnsiTheme="majorHAnsi" w:cstheme="majorBidi"/>
      <w:snapToGrid/>
      <w:color w:val="1F3763" w:themeColor="accent1" w:themeShade="7F"/>
      <w:szCs w:val="24"/>
      <w:lang w:val="en-GB"/>
    </w:rPr>
  </w:style>
  <w:style w:type="paragraph" w:styleId="Overskrift7">
    <w:name w:val="heading 7"/>
    <w:basedOn w:val="Normal"/>
    <w:next w:val="Normal"/>
    <w:link w:val="Overskrift7Tegn"/>
    <w:semiHidden/>
    <w:unhideWhenUsed/>
    <w:qFormat/>
    <w:rsid w:val="0080559C"/>
    <w:pPr>
      <w:keepNext/>
      <w:keepLines/>
      <w:numPr>
        <w:ilvl w:val="6"/>
        <w:numId w:val="4"/>
      </w:numPr>
      <w:spacing w:before="40"/>
      <w:jc w:val="both"/>
      <w:outlineLvl w:val="6"/>
    </w:pPr>
    <w:rPr>
      <w:rFonts w:asciiTheme="majorHAnsi" w:eastAsiaTheme="majorEastAsia" w:hAnsiTheme="majorHAnsi" w:cstheme="majorBidi"/>
      <w:i/>
      <w:iCs/>
      <w:snapToGrid/>
      <w:color w:val="1F3763" w:themeColor="accent1" w:themeShade="7F"/>
      <w:szCs w:val="24"/>
      <w:lang w:val="en-GB"/>
    </w:rPr>
  </w:style>
  <w:style w:type="paragraph" w:styleId="Overskrift8">
    <w:name w:val="heading 8"/>
    <w:basedOn w:val="Normal"/>
    <w:next w:val="Normal"/>
    <w:link w:val="Overskrift8Tegn"/>
    <w:semiHidden/>
    <w:unhideWhenUsed/>
    <w:qFormat/>
    <w:rsid w:val="0080559C"/>
    <w:pPr>
      <w:keepNext/>
      <w:keepLines/>
      <w:numPr>
        <w:ilvl w:val="7"/>
        <w:numId w:val="4"/>
      </w:numPr>
      <w:spacing w:before="40"/>
      <w:jc w:val="both"/>
      <w:outlineLvl w:val="7"/>
    </w:pPr>
    <w:rPr>
      <w:rFonts w:asciiTheme="majorHAnsi" w:eastAsiaTheme="majorEastAsia" w:hAnsiTheme="majorHAnsi" w:cstheme="majorBidi"/>
      <w:snapToGrid/>
      <w:color w:val="272727" w:themeColor="text1" w:themeTint="D8"/>
      <w:sz w:val="21"/>
      <w:szCs w:val="21"/>
      <w:lang w:val="en-GB"/>
    </w:rPr>
  </w:style>
  <w:style w:type="paragraph" w:styleId="Overskrift9">
    <w:name w:val="heading 9"/>
    <w:basedOn w:val="Normal"/>
    <w:next w:val="Normal"/>
    <w:link w:val="Overskrift9Tegn"/>
    <w:semiHidden/>
    <w:unhideWhenUsed/>
    <w:qFormat/>
    <w:rsid w:val="0080559C"/>
    <w:pPr>
      <w:keepNext/>
      <w:keepLines/>
      <w:numPr>
        <w:ilvl w:val="8"/>
        <w:numId w:val="4"/>
      </w:numPr>
      <w:spacing w:before="40"/>
      <w:jc w:val="both"/>
      <w:outlineLvl w:val="8"/>
    </w:pPr>
    <w:rPr>
      <w:rFonts w:asciiTheme="majorHAnsi" w:eastAsiaTheme="majorEastAsia" w:hAnsiTheme="majorHAnsi" w:cstheme="majorBidi"/>
      <w:i/>
      <w:iCs/>
      <w:snapToGrid/>
      <w:color w:val="272727" w:themeColor="text1" w:themeTint="D8"/>
      <w:sz w:val="21"/>
      <w:szCs w:val="21"/>
      <w:lang w:val="en-GB"/>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customStyle="1" w:styleId="Text1">
    <w:name w:val="Text 1"/>
    <w:basedOn w:val="Normal"/>
    <w:rsid w:val="00560650"/>
    <w:pPr>
      <w:spacing w:after="240"/>
      <w:ind w:left="483"/>
      <w:jc w:val="both"/>
    </w:pPr>
    <w:rPr>
      <w:sz w:val="24"/>
    </w:rPr>
  </w:style>
  <w:style w:type="character" w:styleId="Fotnotereferanse">
    <w:name w:val="footnote reference"/>
    <w:semiHidden/>
    <w:rsid w:val="00560650"/>
    <w:rPr>
      <w:rFonts w:cs="Times New Roman"/>
    </w:rPr>
  </w:style>
  <w:style w:type="paragraph" w:styleId="Fotnotetekst">
    <w:name w:val="footnote text"/>
    <w:basedOn w:val="Normal"/>
    <w:link w:val="FotnotetekstTegn"/>
    <w:semiHidden/>
    <w:rsid w:val="00560650"/>
    <w:pPr>
      <w:spacing w:after="240"/>
      <w:ind w:left="357" w:hanging="357"/>
      <w:jc w:val="both"/>
    </w:pPr>
  </w:style>
  <w:style w:type="character" w:customStyle="1" w:styleId="FotnotetekstTegn">
    <w:name w:val="Fotnotetekst Tegn"/>
    <w:basedOn w:val="Standardskriftforavsnitt"/>
    <w:link w:val="Fotnotetekst"/>
    <w:semiHidden/>
    <w:rsid w:val="00560650"/>
    <w:rPr>
      <w:rFonts w:ascii="Times New Roman" w:eastAsia="Times New Roman" w:hAnsi="Times New Roman" w:cs="Times New Roman"/>
      <w:snapToGrid w:val="0"/>
      <w:sz w:val="20"/>
      <w:szCs w:val="20"/>
      <w:lang w:val="fr-FR" w:eastAsia="en-GB"/>
    </w:rPr>
  </w:style>
  <w:style w:type="character" w:styleId="Sidetall">
    <w:name w:val="page number"/>
    <w:rsid w:val="00560650"/>
    <w:rPr>
      <w:rFonts w:cs="Times New Roman"/>
    </w:rPr>
  </w:style>
  <w:style w:type="paragraph" w:styleId="Topptekst">
    <w:name w:val="header"/>
    <w:basedOn w:val="Normal"/>
    <w:link w:val="TopptekstTegn"/>
    <w:uiPriority w:val="99"/>
    <w:rsid w:val="00560650"/>
    <w:pPr>
      <w:tabs>
        <w:tab w:val="center" w:pos="4153"/>
        <w:tab w:val="right" w:pos="8306"/>
      </w:tabs>
      <w:spacing w:after="240"/>
      <w:jc w:val="both"/>
    </w:pPr>
    <w:rPr>
      <w:sz w:val="24"/>
    </w:rPr>
  </w:style>
  <w:style w:type="character" w:customStyle="1" w:styleId="TopptekstTegn">
    <w:name w:val="Topptekst Tegn"/>
    <w:basedOn w:val="Standardskriftforavsnitt"/>
    <w:link w:val="Topptekst"/>
    <w:uiPriority w:val="99"/>
    <w:rsid w:val="00560650"/>
    <w:rPr>
      <w:rFonts w:ascii="Times New Roman" w:eastAsia="Times New Roman" w:hAnsi="Times New Roman" w:cs="Times New Roman"/>
      <w:snapToGrid w:val="0"/>
      <w:sz w:val="24"/>
      <w:szCs w:val="20"/>
      <w:lang w:val="fr-FR" w:eastAsia="en-GB"/>
    </w:rPr>
  </w:style>
  <w:style w:type="paragraph" w:styleId="Bunntekst">
    <w:name w:val="footer"/>
    <w:basedOn w:val="Normal"/>
    <w:link w:val="BunntekstTegn"/>
    <w:rsid w:val="00560650"/>
    <w:pPr>
      <w:tabs>
        <w:tab w:val="center" w:pos="4153"/>
        <w:tab w:val="right" w:pos="8306"/>
      </w:tabs>
    </w:pPr>
  </w:style>
  <w:style w:type="character" w:customStyle="1" w:styleId="BunntekstTegn">
    <w:name w:val="Bunntekst Tegn"/>
    <w:basedOn w:val="Standardskriftforavsnitt"/>
    <w:link w:val="Bunntekst"/>
    <w:rsid w:val="00560650"/>
    <w:rPr>
      <w:rFonts w:ascii="Times New Roman" w:eastAsia="Times New Roman" w:hAnsi="Times New Roman" w:cs="Times New Roman"/>
      <w:snapToGrid w:val="0"/>
      <w:sz w:val="20"/>
      <w:szCs w:val="20"/>
      <w:lang w:val="fr-FR" w:eastAsia="en-GB"/>
    </w:rPr>
  </w:style>
  <w:style w:type="character" w:styleId="Hyperkobling">
    <w:name w:val="Hyperlink"/>
    <w:rsid w:val="00560650"/>
    <w:rPr>
      <w:rFonts w:cs="Times New Roman"/>
      <w:color w:val="0000FF"/>
      <w:u w:val="single"/>
    </w:rPr>
  </w:style>
  <w:style w:type="paragraph" w:styleId="Listeavsnitt">
    <w:name w:val="List Paragraph"/>
    <w:basedOn w:val="Normal"/>
    <w:uiPriority w:val="34"/>
    <w:qFormat/>
    <w:rsid w:val="00560650"/>
    <w:pPr>
      <w:ind w:left="720"/>
      <w:contextualSpacing/>
    </w:pPr>
  </w:style>
  <w:style w:type="character" w:customStyle="1" w:styleId="Overskrift1Tegn">
    <w:name w:val="Overskrift 1 Tegn"/>
    <w:basedOn w:val="Standardskriftforavsnitt"/>
    <w:link w:val="Overskrift1"/>
    <w:rsid w:val="0080559C"/>
    <w:rPr>
      <w:rFonts w:ascii="Verdana" w:eastAsia="Times New Roman" w:hAnsi="Verdana" w:cs="Arial"/>
      <w:b/>
      <w:bCs/>
      <w:kern w:val="32"/>
      <w:sz w:val="24"/>
      <w:szCs w:val="32"/>
      <w:lang w:val="en-GB" w:eastAsia="en-GB"/>
    </w:rPr>
  </w:style>
  <w:style w:type="character" w:customStyle="1" w:styleId="Overskrift2Tegn">
    <w:name w:val="Overskrift 2 Tegn"/>
    <w:basedOn w:val="Standardskriftforavsnitt"/>
    <w:link w:val="Overskrift2"/>
    <w:rsid w:val="0080559C"/>
    <w:rPr>
      <w:rFonts w:ascii="Verdana" w:eastAsia="Times New Roman" w:hAnsi="Verdana" w:cs="Arial"/>
      <w:b/>
      <w:bCs/>
      <w:iCs/>
      <w:sz w:val="20"/>
      <w:lang w:val="en-GB" w:eastAsia="en-GB"/>
    </w:rPr>
  </w:style>
  <w:style w:type="character" w:customStyle="1" w:styleId="Overskrift3Tegn">
    <w:name w:val="Overskrift 3 Tegn"/>
    <w:basedOn w:val="Standardskriftforavsnitt"/>
    <w:link w:val="Overskrift3"/>
    <w:rsid w:val="0080559C"/>
    <w:rPr>
      <w:rFonts w:ascii="Verdana" w:eastAsia="Times New Roman" w:hAnsi="Verdana" w:cs="Arial"/>
      <w:b/>
      <w:bCs/>
      <w:color w:val="263673"/>
      <w:szCs w:val="26"/>
      <w:lang w:val="en-GB" w:eastAsia="en-GB"/>
    </w:rPr>
  </w:style>
  <w:style w:type="character" w:customStyle="1" w:styleId="Overskrift4Tegn">
    <w:name w:val="Overskrift 4 Tegn"/>
    <w:basedOn w:val="Standardskriftforavsnitt"/>
    <w:link w:val="Overskrift4"/>
    <w:semiHidden/>
    <w:rsid w:val="0080559C"/>
    <w:rPr>
      <w:rFonts w:asciiTheme="majorHAnsi" w:eastAsiaTheme="majorEastAsia" w:hAnsiTheme="majorHAnsi" w:cstheme="majorBidi"/>
      <w:i/>
      <w:iCs/>
      <w:color w:val="2F5496" w:themeColor="accent1" w:themeShade="BF"/>
      <w:sz w:val="20"/>
      <w:szCs w:val="24"/>
      <w:lang w:val="en-GB" w:eastAsia="en-GB"/>
    </w:rPr>
  </w:style>
  <w:style w:type="character" w:customStyle="1" w:styleId="Overskrift5Tegn">
    <w:name w:val="Overskrift 5 Tegn"/>
    <w:basedOn w:val="Standardskriftforavsnitt"/>
    <w:link w:val="Overskrift5"/>
    <w:semiHidden/>
    <w:rsid w:val="0080559C"/>
    <w:rPr>
      <w:rFonts w:asciiTheme="majorHAnsi" w:eastAsiaTheme="majorEastAsia" w:hAnsiTheme="majorHAnsi" w:cstheme="majorBidi"/>
      <w:color w:val="2F5496" w:themeColor="accent1" w:themeShade="BF"/>
      <w:sz w:val="20"/>
      <w:szCs w:val="24"/>
      <w:lang w:val="en-GB" w:eastAsia="en-GB"/>
    </w:rPr>
  </w:style>
  <w:style w:type="character" w:customStyle="1" w:styleId="Overskrift6Tegn">
    <w:name w:val="Overskrift 6 Tegn"/>
    <w:basedOn w:val="Standardskriftforavsnitt"/>
    <w:link w:val="Overskrift6"/>
    <w:semiHidden/>
    <w:rsid w:val="0080559C"/>
    <w:rPr>
      <w:rFonts w:asciiTheme="majorHAnsi" w:eastAsiaTheme="majorEastAsia" w:hAnsiTheme="majorHAnsi" w:cstheme="majorBidi"/>
      <w:color w:val="1F3763" w:themeColor="accent1" w:themeShade="7F"/>
      <w:sz w:val="20"/>
      <w:szCs w:val="24"/>
      <w:lang w:val="en-GB" w:eastAsia="en-GB"/>
    </w:rPr>
  </w:style>
  <w:style w:type="character" w:customStyle="1" w:styleId="Overskrift7Tegn">
    <w:name w:val="Overskrift 7 Tegn"/>
    <w:basedOn w:val="Standardskriftforavsnitt"/>
    <w:link w:val="Overskrift7"/>
    <w:semiHidden/>
    <w:rsid w:val="0080559C"/>
    <w:rPr>
      <w:rFonts w:asciiTheme="majorHAnsi" w:eastAsiaTheme="majorEastAsia" w:hAnsiTheme="majorHAnsi" w:cstheme="majorBidi"/>
      <w:i/>
      <w:iCs/>
      <w:color w:val="1F3763" w:themeColor="accent1" w:themeShade="7F"/>
      <w:sz w:val="20"/>
      <w:szCs w:val="24"/>
      <w:lang w:val="en-GB" w:eastAsia="en-GB"/>
    </w:rPr>
  </w:style>
  <w:style w:type="character" w:customStyle="1" w:styleId="Overskrift8Tegn">
    <w:name w:val="Overskrift 8 Tegn"/>
    <w:basedOn w:val="Standardskriftforavsnitt"/>
    <w:link w:val="Overskrift8"/>
    <w:semiHidden/>
    <w:rsid w:val="0080559C"/>
    <w:rPr>
      <w:rFonts w:asciiTheme="majorHAnsi" w:eastAsiaTheme="majorEastAsia" w:hAnsiTheme="majorHAnsi" w:cstheme="majorBidi"/>
      <w:color w:val="272727" w:themeColor="text1" w:themeTint="D8"/>
      <w:sz w:val="21"/>
      <w:szCs w:val="21"/>
      <w:lang w:val="en-GB" w:eastAsia="en-GB"/>
    </w:rPr>
  </w:style>
  <w:style w:type="character" w:customStyle="1" w:styleId="Overskrift9Tegn">
    <w:name w:val="Overskrift 9 Tegn"/>
    <w:basedOn w:val="Standardskriftforavsnitt"/>
    <w:link w:val="Overskrift9"/>
    <w:semiHidden/>
    <w:rsid w:val="0080559C"/>
    <w:rPr>
      <w:rFonts w:asciiTheme="majorHAnsi" w:eastAsiaTheme="majorEastAsia" w:hAnsiTheme="majorHAnsi" w:cstheme="majorBidi"/>
      <w:i/>
      <w:iCs/>
      <w:color w:val="272727" w:themeColor="text1" w:themeTint="D8"/>
      <w:sz w:val="21"/>
      <w:szCs w:val="21"/>
      <w:lang w:val="en-GB" w:eastAsia="en-GB"/>
    </w:rPr>
  </w:style>
  <w:style w:type="paragraph" w:styleId="Brdtekst">
    <w:name w:val="Body Text"/>
    <w:basedOn w:val="Normal"/>
    <w:link w:val="BrdtekstTegn"/>
    <w:rsid w:val="0080559C"/>
    <w:pPr>
      <w:spacing w:after="120"/>
      <w:jc w:val="both"/>
    </w:pPr>
    <w:rPr>
      <w:rFonts w:ascii="Verdana" w:hAnsi="Verdana"/>
      <w:snapToGrid/>
      <w:color w:val="333333"/>
      <w:szCs w:val="24"/>
      <w:lang w:val="en-GB"/>
    </w:rPr>
  </w:style>
  <w:style w:type="character" w:customStyle="1" w:styleId="BrdtekstTegn">
    <w:name w:val="Brødtekst Tegn"/>
    <w:basedOn w:val="Standardskriftforavsnitt"/>
    <w:link w:val="Brdtekst"/>
    <w:rsid w:val="0080559C"/>
    <w:rPr>
      <w:rFonts w:ascii="Verdana" w:eastAsia="Times New Roman" w:hAnsi="Verdana" w:cs="Times New Roman"/>
      <w:color w:val="333333"/>
      <w:sz w:val="20"/>
      <w:szCs w:val="24"/>
      <w:lang w:val="en-GB" w:eastAsia="en-GB"/>
    </w:rPr>
  </w:style>
  <w:style w:type="paragraph" w:customStyle="1" w:styleId="StyleStyleBodyTextAfter0ptVerdana">
    <w:name w:val="Style Style Body Text + After:  0 pt + Verdana"/>
    <w:basedOn w:val="Normal"/>
    <w:link w:val="StyleStyleBodyTextAfter0ptVerdanaChar"/>
    <w:qFormat/>
    <w:rsid w:val="0080559C"/>
    <w:pPr>
      <w:jc w:val="both"/>
    </w:pPr>
    <w:rPr>
      <w:rFonts w:ascii="Verdana" w:hAnsi="Verdana"/>
      <w:snapToGrid/>
      <w:color w:val="333333"/>
      <w:lang w:val="en-GB"/>
    </w:rPr>
  </w:style>
  <w:style w:type="character" w:customStyle="1" w:styleId="StyleStyleBodyTextAfter0ptVerdanaChar">
    <w:name w:val="Style Style Body Text + After:  0 pt + Verdana Char"/>
    <w:basedOn w:val="Standardskriftforavsnitt"/>
    <w:link w:val="StyleStyleBodyTextAfter0ptVerdana"/>
    <w:qFormat/>
    <w:rsid w:val="0080559C"/>
    <w:rPr>
      <w:rFonts w:ascii="Verdana" w:eastAsia="Times New Roman" w:hAnsi="Verdana" w:cs="Times New Roman"/>
      <w:color w:val="333333"/>
      <w:sz w:val="20"/>
      <w:szCs w:val="20"/>
      <w:lang w:val="en-GB" w:eastAsia="en-GB"/>
    </w:rPr>
  </w:style>
  <w:style w:type="table" w:styleId="Tabellrutenett">
    <w:name w:val="Table Grid"/>
    <w:basedOn w:val="Vanligtabell"/>
    <w:rsid w:val="0080559C"/>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innhold">
    <w:name w:val="Tabellinnhold"/>
    <w:basedOn w:val="Normal"/>
    <w:rsid w:val="00353668"/>
    <w:pPr>
      <w:widowControl w:val="0"/>
      <w:suppressLineNumbers/>
      <w:suppressAutoHyphens/>
      <w:spacing w:after="160" w:line="259" w:lineRule="auto"/>
    </w:pPr>
    <w:rPr>
      <w:rFonts w:eastAsia="SimSun" w:cs="Mangal"/>
      <w:snapToGrid/>
      <w:sz w:val="24"/>
      <w:szCs w:val="24"/>
      <w:lang w:val="nb-NO" w:eastAsia="zh-CN" w:bidi="hi-IN"/>
    </w:rPr>
  </w:style>
  <w:style w:type="character" w:styleId="Merknadsreferanse">
    <w:name w:val="annotation reference"/>
    <w:basedOn w:val="Standardskriftforavsnitt"/>
    <w:uiPriority w:val="99"/>
    <w:semiHidden/>
    <w:unhideWhenUsed/>
    <w:rsid w:val="00CC1CAB"/>
    <w:rPr>
      <w:sz w:val="16"/>
      <w:szCs w:val="16"/>
    </w:rPr>
  </w:style>
  <w:style w:type="paragraph" w:styleId="Merknadstekst">
    <w:name w:val="annotation text"/>
    <w:basedOn w:val="Normal"/>
    <w:link w:val="MerknadstekstTegn"/>
    <w:uiPriority w:val="99"/>
    <w:unhideWhenUsed/>
    <w:rsid w:val="00CC1CAB"/>
  </w:style>
  <w:style w:type="character" w:customStyle="1" w:styleId="MerknadstekstTegn">
    <w:name w:val="Merknadstekst Tegn"/>
    <w:basedOn w:val="Standardskriftforavsnitt"/>
    <w:link w:val="Merknadstekst"/>
    <w:uiPriority w:val="99"/>
    <w:rsid w:val="00CC1CAB"/>
    <w:rPr>
      <w:rFonts w:ascii="Times New Roman" w:eastAsia="Times New Roman" w:hAnsi="Times New Roman" w:cs="Times New Roman"/>
      <w:snapToGrid w:val="0"/>
      <w:sz w:val="20"/>
      <w:szCs w:val="20"/>
      <w:lang w:val="fr-FR" w:eastAsia="en-GB"/>
    </w:rPr>
  </w:style>
  <w:style w:type="paragraph" w:styleId="Kommentaremne">
    <w:name w:val="annotation subject"/>
    <w:basedOn w:val="Merknadstekst"/>
    <w:next w:val="Merknadstekst"/>
    <w:link w:val="KommentaremneTegn"/>
    <w:uiPriority w:val="99"/>
    <w:semiHidden/>
    <w:unhideWhenUsed/>
    <w:rsid w:val="00CC1CAB"/>
    <w:rPr>
      <w:b/>
      <w:bCs/>
    </w:rPr>
  </w:style>
  <w:style w:type="character" w:customStyle="1" w:styleId="KommentaremneTegn">
    <w:name w:val="Kommentaremne Tegn"/>
    <w:basedOn w:val="MerknadstekstTegn"/>
    <w:link w:val="Kommentaremne"/>
    <w:uiPriority w:val="99"/>
    <w:semiHidden/>
    <w:rsid w:val="00CC1CAB"/>
    <w:rPr>
      <w:rFonts w:ascii="Times New Roman" w:eastAsia="Times New Roman" w:hAnsi="Times New Roman" w:cs="Times New Roman"/>
      <w:b/>
      <w:bCs/>
      <w:snapToGrid w:val="0"/>
      <w:sz w:val="20"/>
      <w:szCs w:val="20"/>
      <w:lang w:val="fr-FR" w:eastAsia="en-GB"/>
    </w:rPr>
  </w:style>
  <w:style w:type="paragraph" w:styleId="Nummerertliste">
    <w:name w:val="List Number"/>
    <w:aliases w:val="List Number Justified"/>
    <w:basedOn w:val="Normal"/>
    <w:rsid w:val="00A74A44"/>
    <w:pPr>
      <w:numPr>
        <w:numId w:val="12"/>
      </w:numPr>
      <w:jc w:val="both"/>
    </w:pPr>
    <w:rPr>
      <w:rFonts w:ascii="Verdana" w:hAnsi="Verdana"/>
      <w:snapToGrid/>
      <w:color w:val="333333"/>
      <w:szCs w:val="24"/>
      <w:lang w:val="en-GB"/>
    </w:rPr>
  </w:style>
  <w:style w:type="paragraph" w:customStyle="1" w:styleId="StyleListNumberListNumberJustifiedCustomColorRGB266312">
    <w:name w:val="Style List NumberList Number Justified + Custom Color(RGB(266312..."/>
    <w:basedOn w:val="Nummerertliste"/>
    <w:rsid w:val="00A74A44"/>
    <w:pPr>
      <w:ind w:left="0" w:firstLine="0"/>
    </w:pPr>
    <w:rPr>
      <w:szCs w:val="20"/>
    </w:rPr>
  </w:style>
  <w:style w:type="numbering" w:customStyle="1" w:styleId="Style2">
    <w:name w:val="Style2"/>
    <w:basedOn w:val="Ingenliste"/>
    <w:rsid w:val="00A74A44"/>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57" w:type="dxa"/>
        <w:bottom w:w="57" w:type="dxa"/>
        <w:right w:w="57" w:type="dxa"/>
      </w:tblCellMar>
    </w:tblPr>
  </w:style>
  <w:style w:type="table" w:customStyle="1" w:styleId="a0">
    <w:basedOn w:val="TableNormal"/>
    <w:tblPr>
      <w:tblStyleRowBandSize w:val="1"/>
      <w:tblStyleColBandSize w:val="1"/>
      <w:tblCellMar>
        <w:top w:w="57" w:type="dxa"/>
        <w:left w:w="57" w:type="dxa"/>
        <w:bottom w:w="57" w:type="dxa"/>
        <w:right w:w="57" w:type="dxa"/>
      </w:tblCellMar>
    </w:tblPr>
  </w:style>
  <w:style w:type="table" w:customStyle="1" w:styleId="a1">
    <w:basedOn w:val="TableNormal"/>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top w:w="57" w:type="dxa"/>
        <w:left w:w="57" w:type="dxa"/>
        <w:bottom w:w="57" w:type="dxa"/>
        <w:right w:w="57" w:type="dxa"/>
      </w:tblCellMar>
    </w:tblPr>
  </w:style>
  <w:style w:type="table" w:customStyle="1" w:styleId="a4">
    <w:basedOn w:val="TableNormal"/>
    <w:tblPr>
      <w:tblStyleRowBandSize w:val="1"/>
      <w:tblStyleColBandSize w:val="1"/>
      <w:tblCellMar>
        <w:top w:w="57" w:type="dxa"/>
        <w:left w:w="57" w:type="dxa"/>
        <w:bottom w:w="57" w:type="dxa"/>
        <w:right w:w="57" w:type="dxa"/>
      </w:tblCellMar>
    </w:tblPr>
  </w:style>
  <w:style w:type="table" w:customStyle="1" w:styleId="a5">
    <w:basedOn w:val="TableNormal"/>
    <w:tblPr>
      <w:tblStyleRowBandSize w:val="1"/>
      <w:tblStyleColBandSize w:val="1"/>
      <w:tblCellMar>
        <w:top w:w="57" w:type="dxa"/>
        <w:left w:w="57" w:type="dxa"/>
        <w:bottom w:w="57" w:type="dxa"/>
        <w:right w:w="57"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top w:w="57" w:type="dxa"/>
        <w:left w:w="57" w:type="dxa"/>
        <w:bottom w:w="57" w:type="dxa"/>
        <w:right w:w="57" w:type="dxa"/>
      </w:tblCellMar>
    </w:tblPr>
  </w:style>
  <w:style w:type="table" w:customStyle="1" w:styleId="a8">
    <w:basedOn w:val="TableNormal"/>
    <w:tblPr>
      <w:tblStyleRowBandSize w:val="1"/>
      <w:tblStyleColBandSize w:val="1"/>
      <w:tblCellMar>
        <w:top w:w="57" w:type="dxa"/>
        <w:left w:w="57" w:type="dxa"/>
        <w:bottom w:w="57" w:type="dxa"/>
        <w:right w:w="57" w:type="dxa"/>
      </w:tblCellMar>
    </w:tblPr>
  </w:style>
  <w:style w:type="table" w:customStyle="1" w:styleId="a9">
    <w:basedOn w:val="TableNormal"/>
    <w:tblPr>
      <w:tblStyleRowBandSize w:val="1"/>
      <w:tblStyleColBandSize w:val="1"/>
      <w:tblCellMar>
        <w:top w:w="57" w:type="dxa"/>
        <w:left w:w="57" w:type="dxa"/>
        <w:bottom w:w="57" w:type="dxa"/>
        <w:right w:w="57" w:type="dxa"/>
      </w:tblCellMar>
    </w:tblPr>
  </w:style>
  <w:style w:type="table" w:customStyle="1" w:styleId="aa">
    <w:basedOn w:val="TableNormal"/>
    <w:tblPr>
      <w:tblStyleRowBandSize w:val="1"/>
      <w:tblStyleColBandSize w:val="1"/>
      <w:tblCellMar>
        <w:top w:w="57" w:type="dxa"/>
        <w:left w:w="57" w:type="dxa"/>
        <w:bottom w:w="57" w:type="dxa"/>
        <w:right w:w="57" w:type="dxa"/>
      </w:tblCellMar>
    </w:tblPr>
  </w:style>
  <w:style w:type="table" w:customStyle="1" w:styleId="ab">
    <w:basedOn w:val="TableNormal"/>
    <w:tblPr>
      <w:tblStyleRowBandSize w:val="1"/>
      <w:tblStyleColBandSize w:val="1"/>
      <w:tblCellMar>
        <w:top w:w="57" w:type="dxa"/>
        <w:left w:w="57" w:type="dxa"/>
        <w:bottom w:w="57" w:type="dxa"/>
        <w:right w:w="57" w:type="dxa"/>
      </w:tblCellMar>
    </w:tblPr>
  </w:style>
  <w:style w:type="table" w:customStyle="1" w:styleId="ac">
    <w:basedOn w:val="TableNormal"/>
    <w:tblPr>
      <w:tblStyleRowBandSize w:val="1"/>
      <w:tblStyleColBandSize w:val="1"/>
      <w:tblCellMar>
        <w:top w:w="57" w:type="dxa"/>
        <w:left w:w="57" w:type="dxa"/>
        <w:bottom w:w="57" w:type="dxa"/>
        <w:right w:w="57" w:type="dxa"/>
      </w:tblCellMar>
    </w:tblPr>
  </w:style>
  <w:style w:type="table" w:customStyle="1" w:styleId="ad">
    <w:basedOn w:val="TableNormal"/>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mrkrSuWXW7VZMyksHV0EXh8SQ==">CgMxLjAyCGguZ2pkZ3hzMgloLjMwajB6bGwyCWguMWZvYjl0ZTIJaC4zem55c2g3MgloLjJldDkycDAyCGgudHlqY3d0MgloLjNkeTZ2a20yCWguMXQzaDVzZjIJaC40ZDM0b2c4MgloLjJzOGV5bzE4AHIhMVIzbktfR0Q1Q2p5eVVoU0pMbTVjVkZUUTlaWUdqaFBF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6334d01-13b9-4531-a3a6-532e479d9a1a}" enabled="0" method="" siteId="{b6334d01-13b9-4531-a3a6-532e479d9a1a}" removed="1"/>
</clbl:labelList>
</file>

<file path=docProps/app.xml><?xml version="1.0" encoding="utf-8"?>
<Properties xmlns="http://schemas.openxmlformats.org/officeDocument/2006/extended-properties" xmlns:vt="http://schemas.openxmlformats.org/officeDocument/2006/docPropsVTypes">
  <Template>Normal</Template>
  <TotalTime>286</TotalTime>
  <Pages>8</Pages>
  <Words>2229</Words>
  <Characters>11815</Characters>
  <Application>Microsoft Office Word</Application>
  <DocSecurity>0</DocSecurity>
  <Lines>98</Lines>
  <Paragraphs>28</Paragraphs>
  <ScaleCrop>false</ScaleCrop>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Gro Skibenes</dc:creator>
  <cp:lastModifiedBy>Angelika Grande</cp:lastModifiedBy>
  <cp:revision>184</cp:revision>
  <dcterms:created xsi:type="dcterms:W3CDTF">2025-03-10T13:50:00Z</dcterms:created>
  <dcterms:modified xsi:type="dcterms:W3CDTF">2025-05-15T08:59:00Z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12811f-b717-4099-a412-3cacd3519ab9_Enabled">
    <vt:lpwstr>true</vt:lpwstr>
  </property>
  <property fmtid="{D5CDD505-2E9C-101B-9397-08002B2CF9AE}" pid="3" name="MSIP_Label_4012811f-b717-4099-a412-3cacd3519ab9_SetDate">
    <vt:lpwstr>2022-05-27T05:21:39Z</vt:lpwstr>
  </property>
  <property fmtid="{D5CDD505-2E9C-101B-9397-08002B2CF9AE}" pid="4" name="MSIP_Label_4012811f-b717-4099-a412-3cacd3519ab9_Method">
    <vt:lpwstr>Privileged</vt:lpwstr>
  </property>
  <property fmtid="{D5CDD505-2E9C-101B-9397-08002B2CF9AE}" pid="5" name="MSIP_Label_4012811f-b717-4099-a412-3cacd3519ab9_Name">
    <vt:lpwstr>Åpen</vt:lpwstr>
  </property>
  <property fmtid="{D5CDD505-2E9C-101B-9397-08002B2CF9AE}" pid="6" name="MSIP_Label_4012811f-b717-4099-a412-3cacd3519ab9_SiteId">
    <vt:lpwstr>1ec46890-73f8-4a2a-9b2c-9a6611f1c922</vt:lpwstr>
  </property>
  <property fmtid="{D5CDD505-2E9C-101B-9397-08002B2CF9AE}" pid="7" name="MSIP_Label_4012811f-b717-4099-a412-3cacd3519ab9_ActionId">
    <vt:lpwstr>9d58b844-3e15-4e9a-aab7-8f66c2f33410</vt:lpwstr>
  </property>
  <property fmtid="{D5CDD505-2E9C-101B-9397-08002B2CF9AE}" pid="8" name="MSIP_Label_4012811f-b717-4099-a412-3cacd3519ab9_ContentBits">
    <vt:lpwstr>0</vt:lpwstr>
  </property>
  <property fmtid="{D5CDD505-2E9C-101B-9397-08002B2CF9AE}" pid="9" name="ContentTypeId">
    <vt:lpwstr>0x010100300EFA849F1DCD458133D2D625046114</vt:lpwstr>
  </property>
  <property fmtid="{D5CDD505-2E9C-101B-9397-08002B2CF9AE}" pid="10" name="MSIP_Label_06768ce0-ceaf-4778-8ab1-e65d26fe9939_Enabled">
    <vt:lpwstr>true</vt:lpwstr>
  </property>
  <property fmtid="{D5CDD505-2E9C-101B-9397-08002B2CF9AE}" pid="11" name="MSIP_Label_06768ce0-ceaf-4778-8ab1-e65d26fe9939_SetDate">
    <vt:lpwstr>2022-10-18T13:53:41Z</vt:lpwstr>
  </property>
  <property fmtid="{D5CDD505-2E9C-101B-9397-08002B2CF9AE}" pid="12" name="MSIP_Label_06768ce0-ceaf-4778-8ab1-e65d26fe9939_Method">
    <vt:lpwstr>Standard</vt:lpwstr>
  </property>
  <property fmtid="{D5CDD505-2E9C-101B-9397-08002B2CF9AE}" pid="13" name="MSIP_Label_06768ce0-ceaf-4778-8ab1-e65d26fe9939_Name">
    <vt:lpwstr>Begrenset - PROD</vt:lpwstr>
  </property>
  <property fmtid="{D5CDD505-2E9C-101B-9397-08002B2CF9AE}" pid="14" name="MSIP_Label_06768ce0-ceaf-4778-8ab1-e65d26fe9939_SiteId">
    <vt:lpwstr>3d50ddd4-00a1-4ab7-9788-decf14a8728f</vt:lpwstr>
  </property>
  <property fmtid="{D5CDD505-2E9C-101B-9397-08002B2CF9AE}" pid="15" name="MSIP_Label_06768ce0-ceaf-4778-8ab1-e65d26fe9939_ActionId">
    <vt:lpwstr>615248a4-7c24-46e2-a625-b0166f58a19e</vt:lpwstr>
  </property>
  <property fmtid="{D5CDD505-2E9C-101B-9397-08002B2CF9AE}" pid="16" name="MSIP_Label_06768ce0-ceaf-4778-8ab1-e65d26fe9939_ContentBits">
    <vt:lpwstr>0</vt:lpwstr>
  </property>
  <property fmtid="{D5CDD505-2E9C-101B-9397-08002B2CF9AE}" pid="17" name="MediaServiceImageTags">
    <vt:lpwstr/>
  </property>
  <property fmtid="{D5CDD505-2E9C-101B-9397-08002B2CF9AE}" pid="18" name="Klassifisering">
    <vt:lpwstr/>
  </property>
  <property fmtid="{D5CDD505-2E9C-101B-9397-08002B2CF9AE}" pid="19" name="Dokumenttype">
    <vt:lpwstr/>
  </property>
  <property fmtid="{D5CDD505-2E9C-101B-9397-08002B2CF9AE}" pid="20" name="Avdelinger">
    <vt:lpwstr/>
  </property>
</Properties>
</file>